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C4" w:rsidRDefault="009006C4" w:rsidP="00D179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F9E" w:rsidRDefault="001B3F9E" w:rsidP="004E24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B3F9E" w:rsidTr="001B3F9E">
        <w:tc>
          <w:tcPr>
            <w:tcW w:w="4672" w:type="dxa"/>
          </w:tcPr>
          <w:p w:rsidR="001B3F9E" w:rsidRDefault="001B3F9E" w:rsidP="001B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F9E" w:rsidRDefault="001B3F9E" w:rsidP="001B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F9E" w:rsidRDefault="001B3F9E" w:rsidP="001B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F9E" w:rsidRDefault="001B3F9E" w:rsidP="001B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F9E" w:rsidRDefault="001B3F9E" w:rsidP="001B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зоолого – энтомологических наблюдений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прогноз численности клещей на 2026 год!</w:t>
            </w:r>
            <w:r w:rsidRPr="001B3F9E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 </w:t>
            </w:r>
          </w:p>
          <w:p w:rsidR="001B3F9E" w:rsidRDefault="001B3F9E" w:rsidP="004E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1B3F9E" w:rsidRDefault="001B3F9E" w:rsidP="004E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94A4AD">
                  <wp:extent cx="2725420" cy="1676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998" w:rsidRPr="001B3F9E" w:rsidRDefault="00201CAB" w:rsidP="004E2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B3F9E">
        <w:rPr>
          <w:rFonts w:ascii="Times New Roman" w:hAnsi="Times New Roman" w:cs="Times New Roman"/>
        </w:rPr>
        <w:t>Закончился сезон наблюдения за переносчиками и прокормителями клещевых инфекций в 202</w:t>
      </w:r>
      <w:r w:rsidR="0037678B" w:rsidRPr="001B3F9E">
        <w:rPr>
          <w:rFonts w:ascii="Times New Roman" w:hAnsi="Times New Roman" w:cs="Times New Roman"/>
        </w:rPr>
        <w:t>5</w:t>
      </w:r>
      <w:r w:rsidRPr="001B3F9E">
        <w:rPr>
          <w:rFonts w:ascii="Times New Roman" w:hAnsi="Times New Roman" w:cs="Times New Roman"/>
        </w:rPr>
        <w:t xml:space="preserve"> году</w:t>
      </w:r>
      <w:r w:rsidR="00DF694B" w:rsidRPr="001B3F9E">
        <w:rPr>
          <w:rFonts w:ascii="Times New Roman" w:hAnsi="Times New Roman" w:cs="Times New Roman"/>
        </w:rPr>
        <w:t>. Первый укус клещами на территории С</w:t>
      </w:r>
      <w:r w:rsidRPr="001B3F9E">
        <w:rPr>
          <w:rFonts w:ascii="Times New Roman" w:hAnsi="Times New Roman" w:cs="Times New Roman"/>
        </w:rPr>
        <w:t xml:space="preserve">еровского </w:t>
      </w:r>
      <w:r w:rsidR="00BD1354" w:rsidRPr="001B3F9E">
        <w:rPr>
          <w:rFonts w:ascii="Times New Roman" w:hAnsi="Times New Roman" w:cs="Times New Roman"/>
        </w:rPr>
        <w:t xml:space="preserve">муниципального округа </w:t>
      </w:r>
      <w:r w:rsidR="00DF694B" w:rsidRPr="001B3F9E">
        <w:rPr>
          <w:rFonts w:ascii="Times New Roman" w:hAnsi="Times New Roman" w:cs="Times New Roman"/>
        </w:rPr>
        <w:t xml:space="preserve">был зарегистрирован </w:t>
      </w:r>
      <w:r w:rsidR="00BD1354" w:rsidRPr="001B3F9E">
        <w:rPr>
          <w:rFonts w:ascii="Times New Roman" w:hAnsi="Times New Roman" w:cs="Times New Roman"/>
        </w:rPr>
        <w:t>28 марта</w:t>
      </w:r>
      <w:r w:rsidR="00DF694B" w:rsidRPr="001B3F9E">
        <w:rPr>
          <w:rFonts w:ascii="Times New Roman" w:hAnsi="Times New Roman" w:cs="Times New Roman"/>
        </w:rPr>
        <w:t xml:space="preserve"> 202</w:t>
      </w:r>
      <w:r w:rsidR="00BD1354" w:rsidRPr="001B3F9E">
        <w:rPr>
          <w:rFonts w:ascii="Times New Roman" w:hAnsi="Times New Roman" w:cs="Times New Roman"/>
        </w:rPr>
        <w:t>5года, последний 20</w:t>
      </w:r>
      <w:r w:rsidR="00DF694B" w:rsidRPr="001B3F9E">
        <w:rPr>
          <w:rFonts w:ascii="Times New Roman" w:hAnsi="Times New Roman" w:cs="Times New Roman"/>
        </w:rPr>
        <w:t xml:space="preserve"> </w:t>
      </w:r>
      <w:r w:rsidR="00BD1354" w:rsidRPr="001B3F9E">
        <w:rPr>
          <w:rFonts w:ascii="Times New Roman" w:hAnsi="Times New Roman" w:cs="Times New Roman"/>
        </w:rPr>
        <w:t>октября 2025</w:t>
      </w:r>
      <w:r w:rsidR="00DF694B" w:rsidRPr="001B3F9E">
        <w:rPr>
          <w:rFonts w:ascii="Times New Roman" w:hAnsi="Times New Roman" w:cs="Times New Roman"/>
        </w:rPr>
        <w:t xml:space="preserve">года. </w:t>
      </w:r>
      <w:r w:rsidR="00BD1354" w:rsidRPr="001B3F9E">
        <w:rPr>
          <w:rFonts w:ascii="Times New Roman" w:hAnsi="Times New Roman" w:cs="Times New Roman"/>
        </w:rPr>
        <w:t xml:space="preserve">Проводились обследование лесных массивов, мест отдыха и массового пребывания людей, детских летних оздоровительных учреждений как </w:t>
      </w:r>
      <w:r w:rsidR="0037678B" w:rsidRPr="001B3F9E">
        <w:rPr>
          <w:rFonts w:ascii="Times New Roman" w:hAnsi="Times New Roman" w:cs="Times New Roman"/>
        </w:rPr>
        <w:t>городских,</w:t>
      </w:r>
      <w:r w:rsidR="00BD1354" w:rsidRPr="001B3F9E">
        <w:rPr>
          <w:rFonts w:ascii="Times New Roman" w:hAnsi="Times New Roman" w:cs="Times New Roman"/>
        </w:rPr>
        <w:t xml:space="preserve"> так и загородных. </w:t>
      </w:r>
      <w:r w:rsidR="00DF694B" w:rsidRPr="001B3F9E">
        <w:rPr>
          <w:rFonts w:ascii="Times New Roman" w:hAnsi="Times New Roman" w:cs="Times New Roman"/>
        </w:rPr>
        <w:t xml:space="preserve">Пик активности клещей пришелся на </w:t>
      </w:r>
      <w:r w:rsidR="00BD1354" w:rsidRPr="001B3F9E">
        <w:rPr>
          <w:rFonts w:ascii="Times New Roman" w:hAnsi="Times New Roman" w:cs="Times New Roman"/>
        </w:rPr>
        <w:t xml:space="preserve">конец мая – </w:t>
      </w:r>
      <w:r w:rsidR="00DF694B" w:rsidRPr="001B3F9E">
        <w:rPr>
          <w:rFonts w:ascii="Times New Roman" w:hAnsi="Times New Roman" w:cs="Times New Roman"/>
        </w:rPr>
        <w:t>первую</w:t>
      </w:r>
      <w:r w:rsidR="00BD1354" w:rsidRPr="001B3F9E">
        <w:rPr>
          <w:rFonts w:ascii="Times New Roman" w:hAnsi="Times New Roman" w:cs="Times New Roman"/>
        </w:rPr>
        <w:t xml:space="preserve"> </w:t>
      </w:r>
      <w:r w:rsidR="00DF694B" w:rsidRPr="001B3F9E">
        <w:rPr>
          <w:rFonts w:ascii="Times New Roman" w:hAnsi="Times New Roman" w:cs="Times New Roman"/>
        </w:rPr>
        <w:t>декаду июня</w:t>
      </w:r>
      <w:r w:rsidR="008343FC" w:rsidRPr="001B3F9E">
        <w:rPr>
          <w:rFonts w:ascii="Times New Roman" w:hAnsi="Times New Roman" w:cs="Times New Roman"/>
        </w:rPr>
        <w:t xml:space="preserve">. </w:t>
      </w:r>
      <w:r w:rsidR="00BD1354" w:rsidRPr="001B3F9E">
        <w:rPr>
          <w:rFonts w:ascii="Times New Roman" w:hAnsi="Times New Roman" w:cs="Times New Roman"/>
        </w:rPr>
        <w:t xml:space="preserve">Всего отловлено 104 клеща рода </w:t>
      </w:r>
      <w:r w:rsidR="00BD1354" w:rsidRPr="001B3F9E">
        <w:rPr>
          <w:rFonts w:ascii="Times New Roman" w:hAnsi="Times New Roman" w:cs="Times New Roman"/>
          <w:lang w:val="en-US"/>
        </w:rPr>
        <w:t>Ixodes</w:t>
      </w:r>
      <w:r w:rsidR="00BD1354" w:rsidRPr="001B3F9E">
        <w:rPr>
          <w:rFonts w:ascii="Times New Roman" w:hAnsi="Times New Roman" w:cs="Times New Roman"/>
        </w:rPr>
        <w:t xml:space="preserve"> </w:t>
      </w:r>
      <w:r w:rsidR="00BD1354" w:rsidRPr="001B3F9E">
        <w:rPr>
          <w:rFonts w:ascii="Times New Roman" w:hAnsi="Times New Roman" w:cs="Times New Roman"/>
          <w:lang w:val="en-US"/>
        </w:rPr>
        <w:t>persulcatus</w:t>
      </w:r>
      <w:r w:rsidR="00BD1354" w:rsidRPr="001B3F9E">
        <w:rPr>
          <w:rFonts w:ascii="Times New Roman" w:hAnsi="Times New Roman" w:cs="Times New Roman"/>
        </w:rPr>
        <w:t>, средняя численность на 1 флагокилометр составила 1,59.</w:t>
      </w:r>
      <w:r w:rsidR="00BD1354" w:rsidRPr="001B3F9E">
        <w:t xml:space="preserve"> </w:t>
      </w:r>
      <w:r w:rsidR="00406998" w:rsidRPr="001B3F9E">
        <w:rPr>
          <w:rFonts w:ascii="Times New Roman" w:hAnsi="Times New Roman" w:cs="Times New Roman"/>
        </w:rPr>
        <w:t>Для исследования сдано 15 партий клещей, из них в 6 партиях обнаружен  боррелиоз, в 2 пар</w:t>
      </w:r>
      <w:bookmarkStart w:id="0" w:name="_GoBack"/>
      <w:bookmarkEnd w:id="0"/>
      <w:r w:rsidR="00406998" w:rsidRPr="001B3F9E">
        <w:rPr>
          <w:rFonts w:ascii="Times New Roman" w:hAnsi="Times New Roman" w:cs="Times New Roman"/>
        </w:rPr>
        <w:t xml:space="preserve">тиях – эрлихиоз, вирус клещевого энцефалита в 3 партиях. Переносчики клещевых инфекций в отловленных клещах регистрируются ежегодно. В 2025 году количество партий положительных по клещевому вирусному энцефалиту и Лайм - боррелиозу выше показателей прошлого года в 3 раза, по эрлихиозу в 2 раза. </w:t>
      </w:r>
    </w:p>
    <w:p w:rsidR="009E0486" w:rsidRPr="001B3F9E" w:rsidRDefault="009E0486" w:rsidP="004E2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B3F9E">
        <w:rPr>
          <w:rFonts w:ascii="Times New Roman" w:hAnsi="Times New Roman" w:cs="Times New Roman"/>
        </w:rPr>
        <w:t xml:space="preserve">В 2025 году на территории города Серова (район Сортировки, п.Медянкино, городской парк, п.Зеленцовский) продолжают отлавливаться клещи рода </w:t>
      </w:r>
      <w:r w:rsidRPr="001B3F9E">
        <w:rPr>
          <w:rFonts w:ascii="Times New Roman" w:hAnsi="Times New Roman" w:cs="Times New Roman"/>
          <w:lang w:val="en-US"/>
        </w:rPr>
        <w:t>dermacentor</w:t>
      </w:r>
      <w:r w:rsidRPr="001B3F9E">
        <w:rPr>
          <w:rFonts w:ascii="Times New Roman" w:hAnsi="Times New Roman" w:cs="Times New Roman"/>
        </w:rPr>
        <w:t xml:space="preserve">, активность которых продолжалась на территории Серовского муниципального округа с </w:t>
      </w:r>
      <w:r w:rsidR="0037678B" w:rsidRPr="001B3F9E">
        <w:rPr>
          <w:rFonts w:ascii="Times New Roman" w:hAnsi="Times New Roman" w:cs="Times New Roman"/>
        </w:rPr>
        <w:t>конца марта по третью декаду октября</w:t>
      </w:r>
      <w:r w:rsidRPr="001B3F9E">
        <w:rPr>
          <w:rFonts w:ascii="Times New Roman" w:hAnsi="Times New Roman" w:cs="Times New Roman"/>
        </w:rPr>
        <w:t xml:space="preserve">. В отловленных клещах вирус клещевого энцефалита обнаружен не был, при этом сохраняется возможность передачи клещевых инфекций среди населения города </w:t>
      </w:r>
      <w:r w:rsidR="006F52E5" w:rsidRPr="001B3F9E">
        <w:rPr>
          <w:rFonts w:ascii="Times New Roman" w:hAnsi="Times New Roman" w:cs="Times New Roman"/>
        </w:rPr>
        <w:t>с ранней весны по середину осени.</w:t>
      </w:r>
    </w:p>
    <w:p w:rsidR="006F52E5" w:rsidRPr="001B3F9E" w:rsidRDefault="006F52E5" w:rsidP="004E24F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B3F9E">
        <w:rPr>
          <w:rFonts w:ascii="Times New Roman" w:hAnsi="Times New Roman" w:cs="Times New Roman"/>
        </w:rPr>
        <w:t>В 2025 году продолжался прием клещей от населения. Всего исследовано 353 клеща, из них заражены вирусом клещевого энцефалита 7 клещей, что составило 2 % от общего числа, Лайм – боррелиозом 134 клеща (38%), эрлихиозом – 7(2%), анаплазмоз – 4 клеща, что составило 1% от общего числа. Количество принятых и исследованных клещей от населения сохраняется на уровне прошлого года. Также в</w:t>
      </w:r>
      <w:r w:rsidRPr="001B3F9E">
        <w:rPr>
          <w:rFonts w:ascii="Times New Roman" w:hAnsi="Times New Roman" w:cs="Times New Roman"/>
          <w:color w:val="000000"/>
        </w:rPr>
        <w:t xml:space="preserve"> 2025 году исследования клещей от населения проводились на базе частных клиник. </w:t>
      </w:r>
    </w:p>
    <w:p w:rsidR="006F52E5" w:rsidRPr="001B3F9E" w:rsidRDefault="00DF694B" w:rsidP="004E24F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B3F9E">
        <w:rPr>
          <w:rFonts w:ascii="Times New Roman" w:hAnsi="Times New Roman" w:cs="Times New Roman"/>
        </w:rPr>
        <w:t xml:space="preserve">Помимо </w:t>
      </w:r>
      <w:r w:rsidR="006F52E5" w:rsidRPr="001B3F9E">
        <w:rPr>
          <w:rFonts w:ascii="Times New Roman" w:hAnsi="Times New Roman" w:cs="Times New Roman"/>
        </w:rPr>
        <w:t xml:space="preserve">учета и исследования </w:t>
      </w:r>
      <w:r w:rsidR="0037678B" w:rsidRPr="001B3F9E">
        <w:rPr>
          <w:rFonts w:ascii="Times New Roman" w:hAnsi="Times New Roman" w:cs="Times New Roman"/>
        </w:rPr>
        <w:t>клещей, проводился</w:t>
      </w:r>
      <w:r w:rsidRPr="001B3F9E">
        <w:rPr>
          <w:rFonts w:ascii="Times New Roman" w:hAnsi="Times New Roman" w:cs="Times New Roman"/>
        </w:rPr>
        <w:t xml:space="preserve"> мониторинг лесных массивов на наличие прокормителей </w:t>
      </w:r>
      <w:r w:rsidR="006F52E5" w:rsidRPr="001B3F9E">
        <w:rPr>
          <w:rFonts w:ascii="Times New Roman" w:hAnsi="Times New Roman" w:cs="Times New Roman"/>
        </w:rPr>
        <w:t xml:space="preserve">клещей </w:t>
      </w:r>
      <w:r w:rsidRPr="001B3F9E">
        <w:rPr>
          <w:rFonts w:ascii="Times New Roman" w:hAnsi="Times New Roman" w:cs="Times New Roman"/>
        </w:rPr>
        <w:t xml:space="preserve">– мелких мышевидных грызунов. Всего из природы по </w:t>
      </w:r>
      <w:r w:rsidR="006F52E5" w:rsidRPr="001B3F9E">
        <w:rPr>
          <w:rFonts w:ascii="Times New Roman" w:hAnsi="Times New Roman" w:cs="Times New Roman"/>
        </w:rPr>
        <w:t>Серовскому МО</w:t>
      </w:r>
      <w:r w:rsidRPr="001B3F9E">
        <w:rPr>
          <w:rFonts w:ascii="Times New Roman" w:hAnsi="Times New Roman" w:cs="Times New Roman"/>
        </w:rPr>
        <w:t xml:space="preserve"> отловлено </w:t>
      </w:r>
      <w:r w:rsidR="006F52E5" w:rsidRPr="001B3F9E">
        <w:rPr>
          <w:rFonts w:ascii="Times New Roman" w:hAnsi="Times New Roman" w:cs="Times New Roman"/>
          <w:color w:val="000000"/>
        </w:rPr>
        <w:t xml:space="preserve">11 мышевидных </w:t>
      </w:r>
      <w:r w:rsidR="0037678B" w:rsidRPr="001B3F9E">
        <w:rPr>
          <w:rFonts w:ascii="Times New Roman" w:hAnsi="Times New Roman" w:cs="Times New Roman"/>
          <w:color w:val="000000"/>
        </w:rPr>
        <w:t>грызунов, средняя</w:t>
      </w:r>
      <w:r w:rsidR="006F52E5" w:rsidRPr="001B3F9E">
        <w:rPr>
          <w:rFonts w:ascii="Times New Roman" w:hAnsi="Times New Roman" w:cs="Times New Roman"/>
          <w:color w:val="000000"/>
        </w:rPr>
        <w:t xml:space="preserve"> численность грызунов составила 1,9 экземпляр на 100 ловушкосуток (находятся на исследовании в лаборатории в обл.центре). Исследование проводятся на наличие возбудителей туляремии, иерсиниоза, лептоспироза, геморрагической лихорадки с почечным синдромом.</w:t>
      </w:r>
    </w:p>
    <w:p w:rsidR="004E24F0" w:rsidRPr="001B3F9E" w:rsidRDefault="004E24F0" w:rsidP="004E24F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B3F9E">
        <w:rPr>
          <w:rFonts w:ascii="Times New Roman" w:hAnsi="Times New Roman" w:cs="Times New Roman"/>
          <w:color w:val="000000"/>
        </w:rPr>
        <w:t>В 2025 году в рамках мониторинга исследовались комары</w:t>
      </w:r>
      <w:r w:rsidR="0037678B" w:rsidRPr="001B3F9E">
        <w:rPr>
          <w:rFonts w:ascii="Times New Roman" w:hAnsi="Times New Roman" w:cs="Times New Roman"/>
          <w:color w:val="000000"/>
        </w:rPr>
        <w:t>.</w:t>
      </w:r>
      <w:r w:rsidRPr="001B3F9E">
        <w:rPr>
          <w:rFonts w:ascii="Times New Roman" w:hAnsi="Times New Roman" w:cs="Times New Roman"/>
          <w:color w:val="000000"/>
        </w:rPr>
        <w:t xml:space="preserve"> Всего отобрано 3 пробы комаров (около 100 экземпляров), </w:t>
      </w:r>
      <w:r w:rsidR="0037678B" w:rsidRPr="001B3F9E">
        <w:rPr>
          <w:rFonts w:ascii="Times New Roman" w:hAnsi="Times New Roman" w:cs="Times New Roman"/>
          <w:color w:val="000000"/>
        </w:rPr>
        <w:t>вирус лихорадки Западного Нила не обнаружен</w:t>
      </w:r>
      <w:r w:rsidRPr="001B3F9E">
        <w:rPr>
          <w:rFonts w:ascii="Times New Roman" w:hAnsi="Times New Roman" w:cs="Times New Roman"/>
          <w:color w:val="000000"/>
        </w:rPr>
        <w:t xml:space="preserve">. </w:t>
      </w:r>
    </w:p>
    <w:p w:rsidR="004E24F0" w:rsidRPr="001B3F9E" w:rsidRDefault="0037678B" w:rsidP="004E24F0">
      <w:pPr>
        <w:widowControl w:val="0"/>
        <w:shd w:val="clear" w:color="auto" w:fill="FFFFFF"/>
        <w:tabs>
          <w:tab w:val="left" w:pos="8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 w:rsidRPr="001B3F9E">
        <w:rPr>
          <w:rFonts w:ascii="Times New Roman" w:hAnsi="Times New Roman" w:cs="Times New Roman"/>
          <w:color w:val="202122"/>
          <w:shd w:val="clear" w:color="auto" w:fill="FFFFFF"/>
        </w:rPr>
        <w:tab/>
      </w:r>
      <w:r w:rsidR="004E24F0" w:rsidRPr="001B3F9E">
        <w:rPr>
          <w:rFonts w:ascii="Times New Roman" w:hAnsi="Times New Roman" w:cs="Times New Roman"/>
          <w:color w:val="202122"/>
          <w:shd w:val="clear" w:color="auto" w:fill="FFFFFF"/>
        </w:rPr>
        <w:t xml:space="preserve">Таким образом, по результатам зоолого – энтомологических наблюдений, изучив </w:t>
      </w:r>
      <w:r w:rsidR="004E24F0" w:rsidRPr="001B3F9E">
        <w:rPr>
          <w:rFonts w:ascii="Times New Roman" w:hAnsi="Times New Roman" w:cs="Times New Roman"/>
        </w:rPr>
        <w:t>метеоусловия весеннего и летнего периодов – теплое влажное лето, наличие кормовой базы, исследований на стационарном маршруте – численность клещей выше уровня прошлого года и периода их активности в 2024г, достаточное количество мелких мышевидных грызунов в летний период, малое количество личинок и отсутствие нимф клещей, при счесе с грызунов, как прокормителей, а также учет численности по разовым маршрутам, сравнительным данным с предыдущими годами, можно сделать вывод, что в 202</w:t>
      </w:r>
      <w:r w:rsidR="001C2974" w:rsidRPr="001B3F9E">
        <w:rPr>
          <w:rFonts w:ascii="Times New Roman" w:hAnsi="Times New Roman" w:cs="Times New Roman"/>
        </w:rPr>
        <w:t>6</w:t>
      </w:r>
      <w:r w:rsidR="004E24F0" w:rsidRPr="001B3F9E">
        <w:rPr>
          <w:rFonts w:ascii="Times New Roman" w:hAnsi="Times New Roman" w:cs="Times New Roman"/>
        </w:rPr>
        <w:t xml:space="preserve"> году можно ожидать  численность клещей на уровне</w:t>
      </w:r>
      <w:r w:rsidR="001C2974" w:rsidRPr="001B3F9E">
        <w:rPr>
          <w:rFonts w:ascii="Times New Roman" w:hAnsi="Times New Roman" w:cs="Times New Roman"/>
        </w:rPr>
        <w:t xml:space="preserve"> 2025</w:t>
      </w:r>
      <w:r w:rsidR="004E24F0" w:rsidRPr="001B3F9E">
        <w:rPr>
          <w:rFonts w:ascii="Times New Roman" w:hAnsi="Times New Roman" w:cs="Times New Roman"/>
        </w:rPr>
        <w:t>г. либо незначительное снижение.</w:t>
      </w:r>
      <w:r w:rsidR="001C2974" w:rsidRPr="001B3F9E">
        <w:rPr>
          <w:rFonts w:ascii="Times New Roman" w:hAnsi="Times New Roman" w:cs="Times New Roman"/>
        </w:rPr>
        <w:t xml:space="preserve"> </w:t>
      </w:r>
      <w:r w:rsidR="00EA47A8" w:rsidRPr="001B3F9E">
        <w:rPr>
          <w:rFonts w:ascii="Times New Roman" w:hAnsi="Times New Roman" w:cs="Times New Roman"/>
        </w:rPr>
        <w:t>При этом проведение акарицидных обработок необходимо в соответствии с СП 3.3686-21 «Санитарно – эпидемиологические требования по профилактике инфекционных болезней»</w:t>
      </w:r>
    </w:p>
    <w:p w:rsidR="002F5FB0" w:rsidRPr="001B3F9E" w:rsidRDefault="002F5FB0" w:rsidP="004E24F0">
      <w:pPr>
        <w:spacing w:after="0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 w:rsidRPr="001B3F9E">
        <w:rPr>
          <w:rFonts w:ascii="Times New Roman" w:hAnsi="Times New Roman" w:cs="Times New Roman"/>
          <w:color w:val="202122"/>
          <w:shd w:val="clear" w:color="auto" w:fill="FFFFFF"/>
        </w:rPr>
        <w:t xml:space="preserve">Заведующий отдела дезинфекции, дезинсекции, дератизации, биолог Серовского филиала «Центр гигиены и эпидемиологии в Свердловской области» </w:t>
      </w:r>
      <w:r w:rsidR="001B3F9E" w:rsidRPr="001B3F9E">
        <w:rPr>
          <w:rFonts w:ascii="Times New Roman" w:hAnsi="Times New Roman" w:cs="Times New Roman"/>
          <w:color w:val="202122"/>
          <w:shd w:val="clear" w:color="auto" w:fill="FFFFFF"/>
        </w:rPr>
        <w:t>Ерёмина Татьяна Геннадьевна</w:t>
      </w:r>
      <w:r w:rsidR="001B3F9E">
        <w:rPr>
          <w:rFonts w:ascii="Times New Roman" w:hAnsi="Times New Roman" w:cs="Times New Roman"/>
          <w:color w:val="202122"/>
          <w:shd w:val="clear" w:color="auto" w:fill="FFFFFF"/>
        </w:rPr>
        <w:t xml:space="preserve">        </w:t>
      </w:r>
      <w:r w:rsidR="001B3F9E">
        <w:rPr>
          <w:rFonts w:ascii="Times New Roman" w:hAnsi="Times New Roman" w:cs="Times New Roman"/>
          <w:color w:val="202122"/>
          <w:shd w:val="clear" w:color="auto" w:fill="FFFFFF"/>
        </w:rPr>
        <w:t xml:space="preserve">                                         </w:t>
      </w:r>
      <w:r w:rsidR="001B3F9E">
        <w:rPr>
          <w:rFonts w:ascii="Times New Roman" w:hAnsi="Times New Roman" w:cs="Times New Roman"/>
          <w:color w:val="202122"/>
          <w:shd w:val="clear" w:color="auto" w:fill="FFFFFF"/>
        </w:rPr>
        <w:t xml:space="preserve">                               </w:t>
      </w:r>
    </w:p>
    <w:p w:rsidR="00D17996" w:rsidRPr="001B3F9E" w:rsidRDefault="001B3F9E" w:rsidP="00DF69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sectPr w:rsidR="00D17996" w:rsidRPr="001B3F9E" w:rsidSect="001E535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82" w:rsidRDefault="002D1982" w:rsidP="00D17996">
      <w:pPr>
        <w:spacing w:after="0" w:line="240" w:lineRule="auto"/>
      </w:pPr>
      <w:r>
        <w:separator/>
      </w:r>
    </w:p>
  </w:endnote>
  <w:endnote w:type="continuationSeparator" w:id="0">
    <w:p w:rsidR="002D1982" w:rsidRDefault="002D1982" w:rsidP="00D1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82" w:rsidRDefault="002D1982" w:rsidP="00D17996">
      <w:pPr>
        <w:spacing w:after="0" w:line="240" w:lineRule="auto"/>
      </w:pPr>
      <w:r>
        <w:separator/>
      </w:r>
    </w:p>
  </w:footnote>
  <w:footnote w:type="continuationSeparator" w:id="0">
    <w:p w:rsidR="002D1982" w:rsidRDefault="002D1982" w:rsidP="00D17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96"/>
    <w:rsid w:val="00033D63"/>
    <w:rsid w:val="00073245"/>
    <w:rsid w:val="000947B0"/>
    <w:rsid w:val="000C011B"/>
    <w:rsid w:val="000F66FA"/>
    <w:rsid w:val="00131B01"/>
    <w:rsid w:val="001B3F9E"/>
    <w:rsid w:val="001C2974"/>
    <w:rsid w:val="001E535E"/>
    <w:rsid w:val="00201CAB"/>
    <w:rsid w:val="002403C9"/>
    <w:rsid w:val="00262065"/>
    <w:rsid w:val="002D1982"/>
    <w:rsid w:val="002F5FB0"/>
    <w:rsid w:val="0037678B"/>
    <w:rsid w:val="00406998"/>
    <w:rsid w:val="004E24F0"/>
    <w:rsid w:val="005A207A"/>
    <w:rsid w:val="0069223D"/>
    <w:rsid w:val="006F52E5"/>
    <w:rsid w:val="00785192"/>
    <w:rsid w:val="008343FC"/>
    <w:rsid w:val="008C6D6E"/>
    <w:rsid w:val="008F1E3A"/>
    <w:rsid w:val="008F319B"/>
    <w:rsid w:val="009006C4"/>
    <w:rsid w:val="009A79B6"/>
    <w:rsid w:val="009E0486"/>
    <w:rsid w:val="009F17B9"/>
    <w:rsid w:val="00A13B39"/>
    <w:rsid w:val="00BC4256"/>
    <w:rsid w:val="00BD1354"/>
    <w:rsid w:val="00BF21E1"/>
    <w:rsid w:val="00C33F43"/>
    <w:rsid w:val="00C47D1E"/>
    <w:rsid w:val="00CC583D"/>
    <w:rsid w:val="00D17996"/>
    <w:rsid w:val="00DB7688"/>
    <w:rsid w:val="00DF694B"/>
    <w:rsid w:val="00E26F68"/>
    <w:rsid w:val="00E93CDD"/>
    <w:rsid w:val="00EA47A8"/>
    <w:rsid w:val="00F433D0"/>
    <w:rsid w:val="00F44503"/>
    <w:rsid w:val="00F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FD360-6161-432F-B8FB-EF907F95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996"/>
  </w:style>
  <w:style w:type="paragraph" w:styleId="a5">
    <w:name w:val="footer"/>
    <w:basedOn w:val="a"/>
    <w:link w:val="a6"/>
    <w:uiPriority w:val="99"/>
    <w:unhideWhenUsed/>
    <w:rsid w:val="00D1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996"/>
  </w:style>
  <w:style w:type="character" w:styleId="a7">
    <w:name w:val="Hyperlink"/>
    <w:basedOn w:val="a0"/>
    <w:uiPriority w:val="99"/>
    <w:semiHidden/>
    <w:unhideWhenUsed/>
    <w:rsid w:val="00F44503"/>
    <w:rPr>
      <w:color w:val="0000FF"/>
      <w:u w:val="single"/>
    </w:rPr>
  </w:style>
  <w:style w:type="table" w:styleId="a8">
    <w:name w:val="Table Grid"/>
    <w:basedOn w:val="a1"/>
    <w:uiPriority w:val="39"/>
    <w:rsid w:val="001B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Ерёмина Татьяна Геннадьевна</cp:lastModifiedBy>
  <cp:revision>15</cp:revision>
  <dcterms:created xsi:type="dcterms:W3CDTF">2023-04-17T06:29:00Z</dcterms:created>
  <dcterms:modified xsi:type="dcterms:W3CDTF">2025-11-07T10:06:00Z</dcterms:modified>
</cp:coreProperties>
</file>