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F1" w:rsidRPr="00985C60" w:rsidRDefault="002E38EE" w:rsidP="002774F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16 октября 2025</w:t>
      </w:r>
      <w:r w:rsidR="002774F1" w:rsidRPr="00985C60">
        <w:rPr>
          <w:rFonts w:ascii="Times New Roman" w:hAnsi="Times New Roman" w:cs="Times New Roman"/>
          <w:b/>
          <w:sz w:val="21"/>
          <w:szCs w:val="21"/>
        </w:rPr>
        <w:t xml:space="preserve"> года исполняется</w:t>
      </w:r>
      <w:r>
        <w:rPr>
          <w:rFonts w:ascii="Times New Roman" w:hAnsi="Times New Roman" w:cs="Times New Roman"/>
          <w:b/>
          <w:sz w:val="21"/>
          <w:szCs w:val="21"/>
        </w:rPr>
        <w:t xml:space="preserve"> 33</w:t>
      </w:r>
      <w:r w:rsidR="00577BBD" w:rsidRPr="00985C60">
        <w:rPr>
          <w:rFonts w:ascii="Times New Roman" w:hAnsi="Times New Roman" w:cs="Times New Roman"/>
          <w:b/>
          <w:sz w:val="21"/>
          <w:szCs w:val="21"/>
        </w:rPr>
        <w:t xml:space="preserve"> год</w:t>
      </w:r>
      <w:r w:rsidR="002774F1" w:rsidRPr="00985C60">
        <w:rPr>
          <w:rFonts w:ascii="Times New Roman" w:hAnsi="Times New Roman" w:cs="Times New Roman"/>
          <w:b/>
          <w:sz w:val="21"/>
          <w:szCs w:val="21"/>
        </w:rPr>
        <w:t>а</w:t>
      </w:r>
      <w:r w:rsidR="00577BBD" w:rsidRPr="00985C6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774F1" w:rsidRPr="00985C60">
        <w:rPr>
          <w:rFonts w:ascii="Times New Roman" w:hAnsi="Times New Roman" w:cs="Times New Roman"/>
          <w:b/>
          <w:sz w:val="21"/>
          <w:szCs w:val="21"/>
        </w:rPr>
        <w:t xml:space="preserve">службе дознания </w:t>
      </w:r>
    </w:p>
    <w:p w:rsidR="002774F1" w:rsidRDefault="002774F1" w:rsidP="00577BBD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85C60">
        <w:rPr>
          <w:rFonts w:ascii="Times New Roman" w:hAnsi="Times New Roman" w:cs="Times New Roman"/>
          <w:b/>
          <w:sz w:val="21"/>
          <w:szCs w:val="21"/>
        </w:rPr>
        <w:t>в системе</w:t>
      </w:r>
      <w:r w:rsidR="00577BBD" w:rsidRPr="00985C60">
        <w:rPr>
          <w:rFonts w:ascii="Times New Roman" w:hAnsi="Times New Roman" w:cs="Times New Roman"/>
          <w:b/>
          <w:sz w:val="21"/>
          <w:szCs w:val="21"/>
        </w:rPr>
        <w:t xml:space="preserve"> МВД России </w:t>
      </w:r>
    </w:p>
    <w:p w:rsidR="00985C60" w:rsidRPr="00985C60" w:rsidRDefault="00985C60" w:rsidP="00577BBD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577BBD" w:rsidRPr="00985C60" w:rsidRDefault="00577BBD" w:rsidP="0057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985C60">
        <w:rPr>
          <w:rFonts w:ascii="Times New Roman" w:hAnsi="Times New Roman" w:cs="Times New Roman"/>
          <w:sz w:val="21"/>
          <w:szCs w:val="21"/>
        </w:rPr>
        <w:t>Дознание в качестве самостоятельного подразделения появилось в системе МВД России октябре 1992 года. С тех пор внесло огромный вклад в выявление и раскрытие преступлений, расследование уголовных дел.</w:t>
      </w:r>
    </w:p>
    <w:p w:rsidR="00C82C18" w:rsidRPr="00985C60" w:rsidRDefault="008F792B" w:rsidP="008F7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Накануне профессионального праздника мы встретились с </w:t>
      </w:r>
      <w:r w:rsidR="00C82C18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начальником</w:t>
      </w:r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отдела дознания МО МВД России «Серовский» подполковником полиц</w:t>
      </w:r>
      <w:r w:rsidR="00C82C18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ии Анной </w:t>
      </w:r>
      <w:r w:rsidR="002774F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Александровной </w:t>
      </w:r>
      <w:proofErr w:type="spellStart"/>
      <w:r w:rsidR="00C82C18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Пшикаловой</w:t>
      </w:r>
      <w:proofErr w:type="spellEnd"/>
      <w:r w:rsidR="00C82C18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. Руководитель с самого начала служебного пути была предана родно</w:t>
      </w:r>
      <w:r w:rsidR="002774F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й службе</w:t>
      </w:r>
      <w:r w:rsidR="00C82C18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r w:rsidR="002774F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посвятив</w:t>
      </w:r>
      <w:r w:rsidR="00C82C18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крайне не простой работе </w:t>
      </w:r>
      <w:r w:rsidR="002E38EE">
        <w:rPr>
          <w:rFonts w:ascii="Times New Roman" w:hAnsi="Times New Roman" w:cs="Times New Roman"/>
          <w:sz w:val="21"/>
          <w:szCs w:val="21"/>
          <w:shd w:val="clear" w:color="auto" w:fill="FFFFFF"/>
        </w:rPr>
        <w:t>более</w:t>
      </w:r>
      <w:r w:rsidR="00577BBD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25</w:t>
      </w:r>
      <w:r w:rsidR="00C82C18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лет</w:t>
      </w:r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</w:p>
    <w:p w:rsidR="00C82C18" w:rsidRPr="00985C60" w:rsidRDefault="008F792B" w:rsidP="008F7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- </w:t>
      </w:r>
      <w:r w:rsidR="00577BBD"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Анна Александровна, </w:t>
      </w:r>
      <w:r w:rsidR="00C82C18"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р</w:t>
      </w:r>
      <w:r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асскажите об итогах деятельности подразделения в </w:t>
      </w:r>
      <w:r w:rsidR="002E38E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2025 </w:t>
      </w:r>
      <w:r w:rsidR="00577BBD"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году</w:t>
      </w:r>
      <w:r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? </w:t>
      </w:r>
    </w:p>
    <w:p w:rsidR="00344A80" w:rsidRPr="00985C60" w:rsidRDefault="00C82C18" w:rsidP="008F7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- В производстве дознания в текущем году </w:t>
      </w:r>
      <w:r w:rsidR="00111F32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находилось порядка</w:t>
      </w:r>
      <w:r w:rsidR="005C7716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6F741A">
        <w:rPr>
          <w:rFonts w:ascii="Times New Roman" w:hAnsi="Times New Roman" w:cs="Times New Roman"/>
          <w:sz w:val="21"/>
          <w:szCs w:val="21"/>
          <w:shd w:val="clear" w:color="auto" w:fill="FFFFFF"/>
        </w:rPr>
        <w:t>500</w:t>
      </w:r>
      <w:r w:rsidR="008F792B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уголовны</w:t>
      </w:r>
      <w:r w:rsidR="005C7716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х дел. </w:t>
      </w:r>
      <w:r w:rsidR="00577BBD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 ходе расследования дополнительно </w:t>
      </w:r>
      <w:r w:rsidR="00BD41B4">
        <w:rPr>
          <w:rFonts w:ascii="Times New Roman" w:hAnsi="Times New Roman" w:cs="Times New Roman"/>
          <w:sz w:val="21"/>
          <w:szCs w:val="21"/>
          <w:shd w:val="clear" w:color="auto" w:fill="FFFFFF"/>
        </w:rPr>
        <w:t>выявлен</w:t>
      </w:r>
      <w:r w:rsidR="002774F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BD41B4">
        <w:rPr>
          <w:rFonts w:ascii="Times New Roman" w:hAnsi="Times New Roman" w:cs="Times New Roman"/>
          <w:sz w:val="21"/>
          <w:szCs w:val="21"/>
          <w:shd w:val="clear" w:color="auto" w:fill="FFFFFF"/>
        </w:rPr>
        <w:t>ряд</w:t>
      </w:r>
      <w:r w:rsidR="00577BBD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преступлений</w:t>
      </w:r>
      <w:r w:rsidR="00BD41B4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8F792B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</w:p>
    <w:p w:rsidR="00344A80" w:rsidRPr="00985C60" w:rsidRDefault="00344A80" w:rsidP="008F7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- Какие составы преступлений</w:t>
      </w:r>
      <w:r w:rsidR="00577BBD"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находились в производстве дознавателей </w:t>
      </w:r>
      <w:r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в этом году?</w:t>
      </w:r>
    </w:p>
    <w:p w:rsidR="00716E26" w:rsidRPr="00716E26" w:rsidRDefault="005C7716" w:rsidP="008F792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1"/>
          <w:szCs w:val="21"/>
          <w:shd w:val="clear" w:color="auto" w:fill="FFFFFF"/>
        </w:rPr>
      </w:pPr>
      <w:r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- Преимущественно это факты хищения чужого имущества</w:t>
      </w:r>
      <w:r w:rsidR="002E38E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. Среди предметов преступного посягательства – сотовые телефоны;</w:t>
      </w:r>
      <w:r w:rsidR="00055C3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BD41B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из магазинов похищаются продукты питания, </w:t>
      </w:r>
      <w:r w:rsidR="002E38E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алкоголь, </w:t>
      </w:r>
      <w:r w:rsidR="006F741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парфюмерия</w:t>
      </w:r>
      <w:r w:rsidR="00F339CB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055C3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 этом, как и </w:t>
      </w:r>
      <w:r w:rsidR="00111F32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 </w:t>
      </w:r>
      <w:r w:rsidR="00055C3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прошлом году</w:t>
      </w:r>
      <w:r w:rsidR="002774F1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="00055C3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немало уголовных дел </w:t>
      </w:r>
      <w:r w:rsidR="002774F1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возбуждено </w:t>
      </w:r>
      <w:r w:rsidR="00055C3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за совершение преступлений, предусмотренных</w:t>
      </w:r>
      <w:r w:rsidR="00C02109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статьей</w:t>
      </w:r>
      <w:r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158.1 УК Российской Федерации - мелкое хищение, совершенное лицом, подвергнутым административному наказанию по </w:t>
      </w:r>
      <w:r w:rsidR="00577BBD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части 2 статьи</w:t>
      </w:r>
      <w:r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7.27 КоАП Российской Федерации. </w:t>
      </w:r>
      <w:r w:rsidR="002E38E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 этом случае преимущественно ситуации были связаны с хищением товаров из торговых объектов. Подобных уголовных дел расследовано </w:t>
      </w:r>
      <w:r w:rsidR="006F741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–</w:t>
      </w:r>
      <w:r w:rsidR="002E38E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6F741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около 70</w:t>
      </w:r>
      <w:r w:rsidR="002E38E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proofErr w:type="spellStart"/>
      <w:r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Привлекаясь</w:t>
      </w:r>
      <w:proofErr w:type="spellEnd"/>
      <w:r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первоначально к административной ответственности, </w:t>
      </w:r>
      <w:r w:rsidR="00055C3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граждане </w:t>
      </w:r>
      <w:r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не делают для себя соответствующих</w:t>
      </w:r>
      <w:r w:rsidR="00577BBD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выводов, вновь совершают мелкие хищения</w:t>
      </w:r>
      <w:r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451D3C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При повторном хищении</w:t>
      </w:r>
      <w:r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055C3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размер причинённого ущерба торговому объекту</w:t>
      </w:r>
      <w:r w:rsidR="00577BBD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уже не имеет значения – лица привлекаются к уголовной ответственности</w:t>
      </w:r>
      <w:r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Санкция </w:t>
      </w:r>
      <w:r w:rsidR="00055C3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статьи </w:t>
      </w:r>
      <w:r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предусматривает </w:t>
      </w:r>
      <w:r w:rsidR="002E38E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вплоть до лишения</w:t>
      </w:r>
      <w:r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свободы сроком до 1 года и, соответственно, судимость с вытекающими из этого последствиями. Немало расследовано уголовных дел 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по фактам 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умышленного 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причинения </w:t>
      </w:r>
      <w:r w:rsidR="00451D3C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легкого 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вреда здоровью </w:t>
      </w:r>
      <w:r w:rsidR="00451D3C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и средней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степени тяжести. </w:t>
      </w:r>
      <w:r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 их числе преступления, предусмотренные частью 2 пунктов «в» статьи 115 УК Российской Федерации - умышленное причинение легкого вреда здоровью, с применением  оружия или предмета, используемого в качестве оружия. </w:t>
      </w:r>
      <w:r w:rsidR="008D2C89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По указанным фактам 4- 5 уголовных дел в среднем в месяц мы направляем в суд. </w:t>
      </w:r>
      <w:r w:rsidR="00055C3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Преимущественно </w:t>
      </w:r>
      <w:r w:rsidR="00BD41B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такие </w:t>
      </w:r>
      <w:r w:rsidR="00055C3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ситуации возникают в сфере семейн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о-</w:t>
      </w:r>
      <w:r w:rsidR="00055C3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бытовых отношений между родственниками, сожителями, малознакомыми и незнакомыми людьми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 ходе распития алкоголя</w:t>
      </w:r>
      <w:r w:rsidR="00055C3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204B3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При работе с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потерпевшими</w:t>
      </w:r>
      <w:r w:rsidR="00204B3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 дежурные сутки,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а также</w:t>
      </w:r>
      <w:r w:rsidR="00204B3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451D3C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при  расследовании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дел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нередко </w:t>
      </w:r>
      <w:r w:rsidR="00BD41B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вы</w:t>
      </w:r>
      <w:r w:rsidR="002E38E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я</w:t>
      </w:r>
      <w:r w:rsidR="00BD41B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сняется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, чт</w:t>
      </w:r>
      <w:r w:rsidR="00204B3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о многие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потерпевшие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замалчива</w:t>
      </w:r>
      <w:r w:rsidR="002E38E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ли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ситуацию, не обраща</w:t>
      </w:r>
      <w:r w:rsidR="002E38E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лись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 полицию, </w:t>
      </w:r>
      <w:r w:rsidR="00577BBD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а при обращении в </w:t>
      </w:r>
      <w:proofErr w:type="spellStart"/>
      <w:r w:rsidR="00577BBD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травмпункт</w:t>
      </w:r>
      <w:proofErr w:type="spellEnd"/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сообщают, что повреждения получены 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ими 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самос</w:t>
      </w:r>
      <w:r w:rsidR="00577BBD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тоятельно.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2E38E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Следует понимать, что б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езнаказанность порождает, как правило, более тяжкие последствия, </w:t>
      </w:r>
      <w:r w:rsidR="008D2C89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вплоть до гибели потерпевшего. 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Продолжая разговор о причинении 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вреда здоровью</w:t>
      </w:r>
      <w:r w:rsidR="00204B3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2E38E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остановлюсь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уголовных делах, 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связанных с побоями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. После декриминализации в 2016 году статьи</w:t>
      </w:r>
      <w:r w:rsidR="00577BBD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116 УК 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Российской Федерации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количество 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таких 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уголовных дел </w:t>
      </w:r>
      <w:r w:rsidR="00577BBD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сократилось. 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Они перешли</w:t>
      </w:r>
      <w:r w:rsidR="00577BBD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 категорию административных правонарушений. Однако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="00577BBD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з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а повторный факт побоев (</w:t>
      </w:r>
      <w:r w:rsidR="00F339CB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то есть</w:t>
      </w:r>
      <w:r w:rsidR="002E38E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r w:rsidR="00451D3C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когда 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граждан</w:t>
      </w:r>
      <w:r w:rsidR="00451D3C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ин ранее привлекался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к административной ответственности по статье 6.1.1 КоАП Российской Федерации</w:t>
      </w:r>
      <w:r w:rsidR="008E303C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или имел судимость </w:t>
      </w:r>
      <w:r w:rsidR="008E303C" w:rsidRPr="00716E2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за преступление, со</w:t>
      </w:r>
      <w:r w:rsidR="002E38EE" w:rsidRPr="00716E2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вершенное с применением насилия,</w:t>
      </w:r>
      <w:r w:rsidR="002E38E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 вновь нанес побои</w:t>
      </w:r>
      <w:r w:rsidR="002E38EE" w:rsidRPr="00716E2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)</w:t>
      </w:r>
      <w:r w:rsidR="008E303C" w:rsidRPr="00716E2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="00F339CB" w:rsidRPr="00716E2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он </w:t>
      </w:r>
      <w:r w:rsidR="002E38E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привлекается 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к уголовной ответственности </w:t>
      </w:r>
      <w:r w:rsidR="00055C3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по статье 116.1 УК 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Российской Федерации</w:t>
      </w:r>
      <w:r w:rsidR="00055C3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В текущем году </w:t>
      </w:r>
      <w:r w:rsidR="00BD41B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расследовано и передано в суд </w:t>
      </w:r>
      <w:r w:rsidR="006F741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более 20</w:t>
      </w:r>
      <w:r w:rsidR="00055C3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таких дел</w:t>
      </w:r>
      <w:r w:rsidR="006C4D6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204B3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577BBD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Немало </w:t>
      </w:r>
      <w:r w:rsidR="008E303C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расследовано </w:t>
      </w:r>
      <w:r w:rsidR="00577BBD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уголовных дел за</w:t>
      </w:r>
      <w:r w:rsidR="00E25518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577BBD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повторное</w:t>
      </w:r>
      <w:r w:rsidR="00204B3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577BBD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управление</w:t>
      </w:r>
      <w:r w:rsidR="00E25518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транспортным средством в состоянии опьянения</w:t>
      </w:r>
      <w:r w:rsidR="00577BBD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(</w:t>
      </w:r>
      <w:r w:rsidR="00344A80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264.1 УК</w:t>
      </w:r>
      <w:r w:rsidR="00451D3C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Российской Федерации</w:t>
      </w:r>
      <w:r w:rsidR="00577BBD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), то есть лицами, ранее </w:t>
      </w:r>
      <w:proofErr w:type="spellStart"/>
      <w:r w:rsidR="00577BBD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привлекавшимися</w:t>
      </w:r>
      <w:proofErr w:type="spellEnd"/>
      <w:r w:rsidR="00577BBD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к административной</w:t>
      </w:r>
      <w:r w:rsidR="003A5C18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или </w:t>
      </w:r>
      <w:r w:rsidR="00F339CB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к </w:t>
      </w:r>
      <w:r w:rsidR="003A5C18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уголовной ответственности за 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указанные</w:t>
      </w:r>
      <w:r w:rsidR="003A5C18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деяния.</w:t>
      </w:r>
      <w:r w:rsidR="008F792B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3A5C18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За период </w:t>
      </w:r>
      <w:r w:rsidR="00F339CB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2025</w:t>
      </w:r>
      <w:r w:rsidR="008F792B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года в прои</w:t>
      </w:r>
      <w:r w:rsidR="00344A80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зводстве дознания находилось </w:t>
      </w:r>
      <w:r w:rsidR="006F741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15</w:t>
      </w:r>
      <w:r w:rsidR="00344A80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8F792B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уголовных дел данного вида. Тревожит то, что граждане, зная </w:t>
      </w:r>
      <w:r w:rsidR="00344A80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о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б уголовной ответственности </w:t>
      </w:r>
      <w:r w:rsidR="00344A80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за пьяное 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управление, </w:t>
      </w:r>
      <w:r w:rsidR="00F339CB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что может наступить конфискация транспортного средства, 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а главное - о том, что они подвергают жизнь участников дорожного движения и свою</w:t>
      </w:r>
      <w:r w:rsidR="00451D3C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смертельной опасности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="003A5C18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самонадеянно</w:t>
      </w:r>
      <w:r w:rsidR="00344A80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садятся </w:t>
      </w:r>
      <w:r w:rsidR="00451D3C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 таком состоянии </w:t>
      </w:r>
      <w:r w:rsidR="00344A80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за руль. </w:t>
      </w:r>
      <w:r w:rsidR="00055C3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Одним</w:t>
      </w:r>
      <w:r w:rsidR="009B23C5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и</w:t>
      </w:r>
      <w:r w:rsidR="00055C3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из тревожных по</w:t>
      </w:r>
      <w:r w:rsidR="009B23C5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-</w:t>
      </w:r>
      <w:r w:rsidR="00055C3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прежнему </w:t>
      </w:r>
      <w:r w:rsidR="009B23C5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остаю</w:t>
      </w:r>
      <w:r w:rsidR="00055C3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тся </w:t>
      </w:r>
      <w:r w:rsidR="009B23C5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преступления, связанные с незаконным оборотом наркотиков. Выявляются они в ходе патрулирования города и района нарядами 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патрульно-</w:t>
      </w:r>
      <w:r w:rsidR="009B23C5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постовой сл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ужбы</w:t>
      </w:r>
      <w:r w:rsidR="009B23C5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инспекторами ДПС Госавтоинспекции, при </w:t>
      </w:r>
      <w:r w:rsidR="00111F32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проведении оперативно-</w:t>
      </w:r>
      <w:r w:rsidR="009B23C5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розыскных мероприятий сотрудниками группы по </w:t>
      </w:r>
      <w:proofErr w:type="gramStart"/>
      <w:r w:rsidR="009B23C5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контролю за</w:t>
      </w:r>
      <w:proofErr w:type="gramEnd"/>
      <w:r w:rsidR="009B23C5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оборотом наркотиков. </w:t>
      </w:r>
      <w:r w:rsidR="006F741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Свыше десятка </w:t>
      </w:r>
      <w:r w:rsidR="008D2C89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уголовных дел </w:t>
      </w:r>
      <w:r w:rsidR="003A5C18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расследовано</w:t>
      </w:r>
      <w:r w:rsidR="00AD67E8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F339CB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нашим подразделением в 2025</w:t>
      </w:r>
      <w:r w:rsidR="008E303C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году </w:t>
      </w:r>
      <w:r w:rsidR="00AD67E8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по фактам </w:t>
      </w:r>
      <w:r w:rsidR="008E303C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незаконного </w:t>
      </w:r>
      <w:r w:rsidR="00AD67E8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хранения на</w:t>
      </w:r>
      <w:r w:rsidR="004A665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ркотических средств.</w:t>
      </w:r>
      <w:r w:rsidR="006F741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Немалое количество в этом году угонов (неправомерного завладения транспортным средством без цели хищения), </w:t>
      </w:r>
      <w:proofErr w:type="gramStart"/>
      <w:r w:rsidR="006F741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совершенных</w:t>
      </w:r>
      <w:proofErr w:type="gramEnd"/>
      <w:r w:rsidR="006F741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 том числе несовершеннолетними. Как правило, владельцы оставляют автомобили с незапертыми дверями, окнами, порой с ключами в замке зажигания – все это способствует совершению преступлен</w:t>
      </w:r>
      <w:r w:rsidR="00716E26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ия. В текущем году расследовано</w:t>
      </w:r>
      <w:r w:rsidR="006F741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716E26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6</w:t>
      </w:r>
      <w:r w:rsidR="006F741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уголовных де</w:t>
      </w:r>
      <w:r w:rsidR="00716E26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л по преступлениям данного вида,</w:t>
      </w:r>
      <w:r w:rsidR="006F741A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716E26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практически на уровне по сравнению </w:t>
      </w:r>
      <w:r w:rsidR="00C04E1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с аналогичным периодом прошлого </w:t>
      </w:r>
      <w:r w:rsidR="00716E26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lastRenderedPageBreak/>
        <w:t xml:space="preserve">года. </w:t>
      </w:r>
      <w:r w:rsidR="00C04E1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716E26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В</w:t>
      </w:r>
      <w:r w:rsidR="00C04E1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озбуждено и расследовано </w:t>
      </w:r>
      <w:r w:rsidR="00716E26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9 </w:t>
      </w:r>
      <w:r w:rsidR="00716E26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уголовных дел </w:t>
      </w:r>
      <w:r w:rsidR="00C04E1E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 отношении ранее судимых лиц за уклонение от административного надзора или </w:t>
      </w:r>
      <w:r w:rsidR="00C04E1E" w:rsidRPr="00716E26">
        <w:rPr>
          <w:rFonts w:ascii="Times New Roman" w:hAnsi="Times New Roman" w:cs="Times New Roman"/>
          <w:bCs/>
          <w:color w:val="000000"/>
          <w:sz w:val="21"/>
          <w:szCs w:val="21"/>
          <w:shd w:val="clear" w:color="auto" w:fill="FFFFFF"/>
        </w:rPr>
        <w:t xml:space="preserve">неоднократное несоблюдение установленных судом ограничений (статья 314.1 УК РФ).  </w:t>
      </w:r>
    </w:p>
    <w:p w:rsidR="00344A80" w:rsidRPr="00985C60" w:rsidRDefault="008F792B" w:rsidP="008F7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- Какие </w:t>
      </w:r>
      <w:r w:rsidR="004A6654"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еще </w:t>
      </w:r>
      <w:r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преступления на сегодня вызывают особую тревогу? </w:t>
      </w:r>
    </w:p>
    <w:p w:rsidR="0015378D" w:rsidRPr="00985C60" w:rsidRDefault="008F792B" w:rsidP="008F7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- </w:t>
      </w:r>
      <w:r w:rsidR="00F339CB">
        <w:rPr>
          <w:rFonts w:ascii="Times New Roman" w:hAnsi="Times New Roman" w:cs="Times New Roman"/>
          <w:sz w:val="21"/>
          <w:szCs w:val="21"/>
          <w:shd w:val="clear" w:color="auto" w:fill="FFFFFF"/>
        </w:rPr>
        <w:t>На протяжении последних</w:t>
      </w:r>
      <w:r w:rsidR="0015378D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лет</w:t>
      </w:r>
      <w:r w:rsidR="002A581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9B2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–</w:t>
      </w:r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9B2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преступления, связанные с мошенничеством</w:t>
      </w:r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- </w:t>
      </w:r>
      <w:r w:rsidR="0015378D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хищение</w:t>
      </w:r>
      <w:r w:rsidR="009B2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м</w:t>
      </w:r>
      <w:r w:rsidR="0015378D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8E303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чужого имущества (в основном, </w:t>
      </w:r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денежных средств</w:t>
      </w:r>
      <w:r w:rsidR="008E303C">
        <w:rPr>
          <w:rFonts w:ascii="Times New Roman" w:hAnsi="Times New Roman" w:cs="Times New Roman"/>
          <w:sz w:val="21"/>
          <w:szCs w:val="21"/>
          <w:shd w:val="clear" w:color="auto" w:fill="FFFFFF"/>
        </w:rPr>
        <w:t>)</w:t>
      </w:r>
      <w:r w:rsidR="0015378D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путем обмана</w:t>
      </w:r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15378D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Способы разные.</w:t>
      </w:r>
      <w:r w:rsidR="002A581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Из </w:t>
      </w:r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всего количества </w:t>
      </w:r>
      <w:proofErr w:type="gramStart"/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возбужденных</w:t>
      </w:r>
      <w:proofErr w:type="gramEnd"/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F339C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отделом дознания </w:t>
      </w:r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примерно </w:t>
      </w:r>
      <w:r w:rsidR="00C04E1E">
        <w:rPr>
          <w:rFonts w:ascii="Times New Roman" w:hAnsi="Times New Roman" w:cs="Times New Roman"/>
          <w:sz w:val="21"/>
          <w:szCs w:val="21"/>
          <w:shd w:val="clear" w:color="auto" w:fill="FFFFFF"/>
        </w:rPr>
        <w:t>одна четвертая часть</w:t>
      </w:r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- </w:t>
      </w:r>
      <w:r w:rsidR="002A581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это </w:t>
      </w:r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дела</w:t>
      </w:r>
      <w:r w:rsidR="009B2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данной категории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8E303C">
        <w:rPr>
          <w:rFonts w:ascii="Times New Roman" w:hAnsi="Times New Roman" w:cs="Times New Roman"/>
          <w:sz w:val="21"/>
          <w:szCs w:val="21"/>
          <w:shd w:val="clear" w:color="auto" w:fill="FFFFFF"/>
        </w:rPr>
        <w:t>А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нализ </w:t>
      </w:r>
      <w:r w:rsidR="00451D3C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уголовных </w:t>
      </w:r>
      <w:r w:rsidR="00C37EE2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дел показывает, что граждане пренебрегают элементарными правилами </w:t>
      </w:r>
      <w:r w:rsidR="009B2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безопасности</w:t>
      </w:r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С</w:t>
      </w:r>
      <w:r w:rsidR="00C37EE2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ообщают </w:t>
      </w:r>
      <w:r w:rsidR="00204B34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неизвестным лицам, </w:t>
      </w:r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которые представляются</w:t>
      </w:r>
      <w:r w:rsidR="00204B34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служащими банков</w:t>
      </w:r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(Центробанка)</w:t>
      </w:r>
      <w:r w:rsidR="00204B34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, следователями, адвокатам,</w:t>
      </w:r>
      <w:r w:rsidR="009B2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сотрудниками ФСБ,</w:t>
      </w:r>
      <w:r w:rsidR="00204B34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Росфинмониторинга</w:t>
      </w:r>
      <w:proofErr w:type="spellEnd"/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r w:rsidR="00204B34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иными специалистами, </w:t>
      </w:r>
      <w:r w:rsidR="009B2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приходящие в СМС-</w:t>
      </w:r>
      <w:r w:rsidR="00C37EE2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сообщениях </w:t>
      </w:r>
      <w:r w:rsidR="0015378D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коды</w:t>
      </w:r>
      <w:r w:rsidR="00F339CB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иную личную информацию. Верят в слова позвонивших (написавших 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им </w:t>
      </w:r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 сообщении) 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неизвестных лиц</w:t>
      </w:r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о том, что некто оформил на 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их </w:t>
      </w:r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имя кредит и необходимо действительно оформить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займ</w:t>
      </w:r>
      <w:proofErr w:type="spellEnd"/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а деньги перевести на «безопасный» счет. </w:t>
      </w:r>
      <w:r w:rsidR="00C37EE2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Заказывая товар</w:t>
      </w:r>
      <w:r w:rsidR="0015378D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ы через Интернет, забывают, что</w:t>
      </w:r>
      <w:r w:rsidR="00C37EE2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производить оплату </w:t>
      </w:r>
      <w:r w:rsidR="0015378D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необходимо </w:t>
      </w:r>
      <w:r w:rsidR="00C37EE2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только по факту </w:t>
      </w:r>
      <w:r w:rsidR="00F339CB">
        <w:rPr>
          <w:rFonts w:ascii="Times New Roman" w:hAnsi="Times New Roman" w:cs="Times New Roman"/>
          <w:sz w:val="21"/>
          <w:szCs w:val="21"/>
          <w:shd w:val="clear" w:color="auto" w:fill="FFFFFF"/>
        </w:rPr>
        <w:t>наличия</w:t>
      </w:r>
      <w:r w:rsidR="00C37EE2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товара и после 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его </w:t>
      </w:r>
      <w:r w:rsidR="00C37EE2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тщательного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осмотра. В</w:t>
      </w:r>
      <w:r w:rsidR="00C37EE2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место этого направляют в адрес неизвестных лиц предоплату</w:t>
      </w:r>
      <w:r w:rsidR="0015378D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либо полную </w:t>
      </w:r>
      <w:r w:rsidR="009B2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оплату за товар</w:t>
      </w:r>
      <w:r w:rsidR="00C37EE2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9B2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Не 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проводят </w:t>
      </w:r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мониторинг</w:t>
      </w:r>
      <w:r w:rsidR="009B2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gramStart"/>
      <w:r w:rsidR="009B2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интернет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-</w:t>
      </w:r>
      <w:r w:rsidR="009B2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сети</w:t>
      </w:r>
      <w:proofErr w:type="gramEnd"/>
      <w:r w:rsid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(на разных браузерах)</w:t>
      </w:r>
      <w:r w:rsidR="009B2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предмет выявления информации о реп</w:t>
      </w:r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утации продавца. </w:t>
      </w:r>
      <w:r w:rsidR="00F339C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А ведь в большинстве случаев </w:t>
      </w:r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 </w:t>
      </w:r>
      <w:proofErr w:type="gramStart"/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сети-</w:t>
      </w:r>
      <w:r w:rsidR="009B2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интернет</w:t>
      </w:r>
      <w:proofErr w:type="gramEnd"/>
      <w:r w:rsidR="009B2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F339CB">
        <w:rPr>
          <w:rFonts w:ascii="Times New Roman" w:hAnsi="Times New Roman" w:cs="Times New Roman"/>
          <w:sz w:val="21"/>
          <w:szCs w:val="21"/>
          <w:shd w:val="clear" w:color="auto" w:fill="FFFFFF"/>
        </w:rPr>
        <w:t>уже содержатся предупреждения о том</w:t>
      </w:r>
      <w:r w:rsidR="009B2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что лучше 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вовсе </w:t>
      </w:r>
      <w:r w:rsidR="009B2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не обращаться к данному </w:t>
      </w:r>
      <w:r w:rsidR="00F339CB">
        <w:rPr>
          <w:rFonts w:ascii="Times New Roman" w:hAnsi="Times New Roman" w:cs="Times New Roman"/>
          <w:sz w:val="21"/>
          <w:szCs w:val="21"/>
          <w:shd w:val="clear" w:color="auto" w:fill="FFFFFF"/>
        </w:rPr>
        <w:t>продавцу, сайту, о совершенных мошеннических действиях</w:t>
      </w:r>
      <w:r w:rsidR="009B2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C37EE2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Отдельные граждане пытаются быстро и легко заработать, откликаясь на предложения неизвестных и вкладывая денежные средства в </w:t>
      </w:r>
      <w:r w:rsidR="00F339CB">
        <w:rPr>
          <w:rFonts w:ascii="Times New Roman" w:hAnsi="Times New Roman" w:cs="Times New Roman"/>
          <w:sz w:val="21"/>
          <w:szCs w:val="21"/>
          <w:shd w:val="clear" w:color="auto" w:fill="FFFFFF"/>
        </w:rPr>
        <w:t>несуществующие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программы, которые просят установить в телеф</w:t>
      </w:r>
      <w:r w:rsidR="00292B10">
        <w:rPr>
          <w:rFonts w:ascii="Times New Roman" w:hAnsi="Times New Roman" w:cs="Times New Roman"/>
          <w:sz w:val="21"/>
          <w:szCs w:val="21"/>
          <w:shd w:val="clear" w:color="auto" w:fill="FFFFFF"/>
        </w:rPr>
        <w:t>оны мошенники</w:t>
      </w:r>
      <w:r w:rsidR="00F339C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(</w:t>
      </w:r>
      <w:proofErr w:type="spellStart"/>
      <w:r w:rsidR="00F339CB">
        <w:rPr>
          <w:rFonts w:ascii="Times New Roman" w:hAnsi="Times New Roman" w:cs="Times New Roman"/>
          <w:sz w:val="21"/>
          <w:szCs w:val="21"/>
          <w:shd w:val="clear" w:color="auto" w:fill="FFFFFF"/>
        </w:rPr>
        <w:t>псевдобиржевики</w:t>
      </w:r>
      <w:proofErr w:type="spellEnd"/>
      <w:r w:rsidR="00F339C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proofErr w:type="spellStart"/>
      <w:r w:rsidR="00F339CB">
        <w:rPr>
          <w:rFonts w:ascii="Times New Roman" w:hAnsi="Times New Roman" w:cs="Times New Roman"/>
          <w:sz w:val="21"/>
          <w:szCs w:val="21"/>
          <w:shd w:val="clear" w:color="auto" w:fill="FFFFFF"/>
        </w:rPr>
        <w:t>лжеменеджеры</w:t>
      </w:r>
      <w:proofErr w:type="spellEnd"/>
      <w:r w:rsidR="00F339C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 т.д.)</w:t>
      </w:r>
      <w:r w:rsidR="00292B10">
        <w:rPr>
          <w:rFonts w:ascii="Times New Roman" w:hAnsi="Times New Roman" w:cs="Times New Roman"/>
          <w:sz w:val="21"/>
          <w:szCs w:val="21"/>
          <w:shd w:val="clear" w:color="auto" w:fill="FFFFFF"/>
        </w:rPr>
        <w:t>, при этом, выда</w:t>
      </w:r>
      <w:r w:rsidR="008E303C">
        <w:rPr>
          <w:rFonts w:ascii="Times New Roman" w:hAnsi="Times New Roman" w:cs="Times New Roman"/>
          <w:sz w:val="21"/>
          <w:szCs w:val="21"/>
          <w:shd w:val="clear" w:color="auto" w:fill="FFFFFF"/>
        </w:rPr>
        <w:t>ют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8E303C">
        <w:rPr>
          <w:rFonts w:ascii="Times New Roman" w:hAnsi="Times New Roman" w:cs="Times New Roman"/>
          <w:sz w:val="21"/>
          <w:szCs w:val="21"/>
          <w:shd w:val="clear" w:color="auto" w:fill="FFFFFF"/>
        </w:rPr>
        <w:t>их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gramStart"/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за</w:t>
      </w:r>
      <w:proofErr w:type="gramEnd"/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реальные </w:t>
      </w:r>
      <w:proofErr w:type="spellStart"/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инвест</w:t>
      </w:r>
      <w:proofErr w:type="spellEnd"/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-площадки. Граждане же, доверившись неизвестным, остаются с немалыми ущербами. </w:t>
      </w:r>
      <w:r w:rsidR="00C37EE2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Установить лиц, совершивших </w:t>
      </w:r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дистанционные мошенничества</w:t>
      </w:r>
      <w:r w:rsidR="009B2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="00C37EE2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- процесс очень </w:t>
      </w:r>
      <w:r w:rsidR="0015378D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сложный</w:t>
      </w:r>
      <w:r w:rsidR="00C37EE2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Поэтому </w:t>
      </w:r>
      <w:r w:rsidR="00F339CB">
        <w:rPr>
          <w:rFonts w:ascii="Times New Roman" w:hAnsi="Times New Roman" w:cs="Times New Roman"/>
          <w:sz w:val="21"/>
          <w:szCs w:val="21"/>
          <w:shd w:val="clear" w:color="auto" w:fill="FFFFFF"/>
        </w:rPr>
        <w:t>более надежный путь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– не общаться с неизвестными лицами</w:t>
      </w:r>
      <w:r w:rsidR="00505DDD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="0015378D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не стараться зараб</w:t>
      </w:r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отать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быстро и легко.</w:t>
      </w:r>
      <w:r w:rsidR="0015378D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Всю получаемую от незнакомых 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лиц </w:t>
      </w:r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информацию </w:t>
      </w:r>
      <w:r w:rsidR="008E48B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обязательно </w:t>
      </w:r>
      <w:r w:rsidR="00F339C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следует </w:t>
      </w:r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перепроверять. </w:t>
      </w:r>
      <w:r w:rsidR="009D243D">
        <w:rPr>
          <w:rFonts w:ascii="Times New Roman" w:hAnsi="Times New Roman" w:cs="Times New Roman"/>
          <w:sz w:val="21"/>
          <w:szCs w:val="21"/>
          <w:shd w:val="clear" w:color="auto" w:fill="FFFFFF"/>
        </w:rPr>
        <w:t>Частый случай мошенничества</w:t>
      </w:r>
      <w:r w:rsidR="00BB19BA">
        <w:rPr>
          <w:rFonts w:ascii="Times New Roman" w:hAnsi="Times New Roman" w:cs="Times New Roman"/>
          <w:sz w:val="21"/>
          <w:szCs w:val="21"/>
          <w:shd w:val="clear" w:color="auto" w:fill="FFFFFF"/>
        </w:rPr>
        <w:t>, происходящий</w:t>
      </w:r>
      <w:r w:rsidR="009D243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 отношении  родственников и близких людей</w:t>
      </w:r>
      <w:r w:rsidR="00BB19BA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9D243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BB19BA">
        <w:rPr>
          <w:rFonts w:ascii="Times New Roman" w:hAnsi="Times New Roman" w:cs="Times New Roman"/>
          <w:sz w:val="21"/>
          <w:szCs w:val="21"/>
          <w:shd w:val="clear" w:color="auto" w:fill="FFFFFF"/>
        </w:rPr>
        <w:t>П</w:t>
      </w:r>
      <w:r w:rsidR="009D243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овзрослевшие </w:t>
      </w:r>
      <w:r w:rsidR="00BB19B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неработающие </w:t>
      </w:r>
      <w:r w:rsidR="009D243D">
        <w:rPr>
          <w:rFonts w:ascii="Times New Roman" w:hAnsi="Times New Roman" w:cs="Times New Roman"/>
          <w:sz w:val="21"/>
          <w:szCs w:val="21"/>
          <w:shd w:val="clear" w:color="auto" w:fill="FFFFFF"/>
        </w:rPr>
        <w:t>дети в онлай</w:t>
      </w:r>
      <w:proofErr w:type="gramStart"/>
      <w:r w:rsidR="009D243D">
        <w:rPr>
          <w:rFonts w:ascii="Times New Roman" w:hAnsi="Times New Roman" w:cs="Times New Roman"/>
          <w:sz w:val="21"/>
          <w:szCs w:val="21"/>
          <w:shd w:val="clear" w:color="auto" w:fill="FFFFFF"/>
        </w:rPr>
        <w:t>н-</w:t>
      </w:r>
      <w:proofErr w:type="gramEnd"/>
      <w:r w:rsidR="009D243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режиме оформляют займы в </w:t>
      </w:r>
      <w:proofErr w:type="spellStart"/>
      <w:r w:rsidR="009D243D">
        <w:rPr>
          <w:rFonts w:ascii="Times New Roman" w:hAnsi="Times New Roman" w:cs="Times New Roman"/>
          <w:sz w:val="21"/>
          <w:szCs w:val="21"/>
          <w:shd w:val="clear" w:color="auto" w:fill="FFFFFF"/>
        </w:rPr>
        <w:t>Микрофинансовых</w:t>
      </w:r>
      <w:proofErr w:type="spellEnd"/>
      <w:r w:rsidR="009D243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организациях от имени своих родителей, иных родственников, наивно полагая, что об этом никто не узнает. Используют при этом сотовые телефоны, документы родственников. В последующем не исполняют кредитные </w:t>
      </w:r>
      <w:r w:rsidR="00BB19B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обязательства. </w:t>
      </w:r>
      <w:r w:rsidR="009D243D">
        <w:rPr>
          <w:rFonts w:ascii="Times New Roman" w:hAnsi="Times New Roman" w:cs="Times New Roman"/>
          <w:sz w:val="21"/>
          <w:szCs w:val="21"/>
          <w:shd w:val="clear" w:color="auto" w:fill="FFFFFF"/>
        </w:rPr>
        <w:t>Часто такие ситуации происходят между сожителями,</w:t>
      </w:r>
      <w:r w:rsidR="00BB19B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бывшими супругами и так далее.</w:t>
      </w:r>
      <w:r w:rsidR="009D243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Граждане </w:t>
      </w:r>
      <w:r w:rsidR="00BB19B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 тот момент </w:t>
      </w:r>
      <w:r w:rsidR="009D243D">
        <w:rPr>
          <w:rFonts w:ascii="Times New Roman" w:hAnsi="Times New Roman" w:cs="Times New Roman"/>
          <w:sz w:val="21"/>
          <w:szCs w:val="21"/>
          <w:shd w:val="clear" w:color="auto" w:fill="FFFFFF"/>
        </w:rPr>
        <w:t>не задумываются, что это преступление, как следствие – судимость</w:t>
      </w:r>
      <w:r w:rsidR="00BB19B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 исполнение </w:t>
      </w:r>
      <w:r w:rsidR="009D243D">
        <w:rPr>
          <w:rFonts w:ascii="Times New Roman" w:hAnsi="Times New Roman" w:cs="Times New Roman"/>
          <w:sz w:val="21"/>
          <w:szCs w:val="21"/>
          <w:shd w:val="clear" w:color="auto" w:fill="FFFFFF"/>
        </w:rPr>
        <w:t>к</w:t>
      </w:r>
      <w:r w:rsidR="00BB19BA">
        <w:rPr>
          <w:rFonts w:ascii="Times New Roman" w:hAnsi="Times New Roman" w:cs="Times New Roman"/>
          <w:sz w:val="21"/>
          <w:szCs w:val="21"/>
          <w:shd w:val="clear" w:color="auto" w:fill="FFFFFF"/>
        </w:rPr>
        <w:t>редитных</w:t>
      </w:r>
      <w:r w:rsidR="009D243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BB19BA">
        <w:rPr>
          <w:rFonts w:ascii="Times New Roman" w:hAnsi="Times New Roman" w:cs="Times New Roman"/>
          <w:sz w:val="21"/>
          <w:szCs w:val="21"/>
          <w:shd w:val="clear" w:color="auto" w:fill="FFFFFF"/>
        </w:rPr>
        <w:t>обязательств в полном объеме.</w:t>
      </w:r>
      <w:r w:rsidR="009D243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</w:t>
      </w:r>
    </w:p>
    <w:p w:rsidR="002A5815" w:rsidRPr="00985C60" w:rsidRDefault="008F792B" w:rsidP="008F7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- </w:t>
      </w:r>
      <w:r w:rsidR="0015378D"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Наша беседа состоялась накануне профессионального праздника</w:t>
      </w:r>
      <w:r w:rsidR="00D616F3"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. Р</w:t>
      </w:r>
      <w:r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асскажите о своем кол</w:t>
      </w:r>
      <w:r w:rsidR="008E303C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лективе, ветеранах, кто стоял у</w:t>
      </w:r>
      <w:r w:rsidR="00D616F3"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истоков</w:t>
      </w:r>
      <w:r w:rsidR="00985C60"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и развивал службу</w:t>
      </w:r>
      <w:r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.</w:t>
      </w:r>
    </w:p>
    <w:p w:rsidR="00670043" w:rsidRDefault="008F792B" w:rsidP="00C0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- </w:t>
      </w:r>
      <w:r w:rsidR="002A581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Поблагодарить в перву</w:t>
      </w:r>
      <w:r w:rsidR="00E25518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ю очередь хотелось бы ветеранов</w:t>
      </w:r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- наших наставников</w:t>
      </w:r>
      <w:r w:rsidR="00505DDD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Татьяну Борисовну </w:t>
      </w:r>
      <w:proofErr w:type="spellStart"/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Калегину</w:t>
      </w:r>
      <w:proofErr w:type="spellEnd"/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, Генна</w:t>
      </w:r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дия Андреевича Устюжанина</w:t>
      </w:r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тех, с кем бок о бок ра</w:t>
      </w:r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ботали</w:t>
      </w:r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долгие годы  -  Татьяну Николаевну </w:t>
      </w:r>
      <w:proofErr w:type="spellStart"/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Аржеловскую</w:t>
      </w:r>
      <w:proofErr w:type="spellEnd"/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Ларису Алексеевну </w:t>
      </w:r>
      <w:proofErr w:type="spellStart"/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Шуклецову</w:t>
      </w:r>
      <w:proofErr w:type="spellEnd"/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Юлию Юрьевну </w:t>
      </w:r>
      <w:proofErr w:type="spellStart"/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Гильманову</w:t>
      </w:r>
      <w:proofErr w:type="spellEnd"/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r w:rsidR="00985C60" w:rsidRPr="00BD41B4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Людмилу </w:t>
      </w:r>
      <w:r w:rsidR="00BD41B4" w:rsidRPr="00BD41B4">
        <w:rPr>
          <w:rFonts w:ascii="Times New Roman" w:hAnsi="Times New Roman" w:cs="Times New Roman"/>
          <w:sz w:val="21"/>
          <w:szCs w:val="21"/>
          <w:shd w:val="clear" w:color="auto" w:fill="FFFFFF"/>
        </w:rPr>
        <w:t>Валерьевну</w:t>
      </w:r>
      <w:r w:rsidR="00DC603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Ры</w:t>
      </w:r>
      <w:r w:rsidR="00C04E1E">
        <w:rPr>
          <w:rFonts w:ascii="Times New Roman" w:hAnsi="Times New Roman" w:cs="Times New Roman"/>
          <w:sz w:val="21"/>
          <w:szCs w:val="21"/>
          <w:shd w:val="clear" w:color="auto" w:fill="FFFFFF"/>
        </w:rPr>
        <w:t>ч</w:t>
      </w:r>
      <w:r w:rsidR="00665F24" w:rsidRPr="00BD41B4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кову, </w:t>
      </w:r>
      <w:r w:rsidR="001973AA" w:rsidRPr="00BD41B4">
        <w:rPr>
          <w:rFonts w:ascii="Times New Roman" w:hAnsi="Times New Roman" w:cs="Times New Roman"/>
          <w:sz w:val="21"/>
          <w:szCs w:val="21"/>
          <w:shd w:val="clear" w:color="auto" w:fill="FFFFFF"/>
        </w:rPr>
        <w:t>Марию</w:t>
      </w:r>
      <w:r w:rsidR="001973AA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Сергеевну</w:t>
      </w:r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Попенову</w:t>
      </w:r>
      <w:proofErr w:type="spellEnd"/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r w:rsidR="00665F24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Олесю Викторовну </w:t>
      </w:r>
      <w:proofErr w:type="spellStart"/>
      <w:r w:rsidR="00665F24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Кислицину</w:t>
      </w:r>
      <w:proofErr w:type="spellEnd"/>
      <w:r w:rsidR="00665F24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Ирину Сергеевну Солдатову, Наталью </w:t>
      </w:r>
      <w:r w:rsidR="00665F24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Александровну</w:t>
      </w:r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Рауш</w:t>
      </w:r>
      <w:proofErr w:type="spellEnd"/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r w:rsidR="00665F24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Оксану Николаевну Комиссарову, </w:t>
      </w:r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и других</w:t>
      </w:r>
      <w:r w:rsidR="00E50E7B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E50E7B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Поблагодарить и поздравить с праздником хотелось бы нашего бывшего руководителя службы Анну </w:t>
      </w:r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Витальевну </w:t>
      </w:r>
      <w:r w:rsidR="00E50E7B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Попову</w:t>
      </w:r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E50E7B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Вспомнить ныне покойного Николая Юрьевича </w:t>
      </w:r>
      <w:proofErr w:type="spellStart"/>
      <w:r w:rsidR="00E50E7B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Сусекова</w:t>
      </w:r>
      <w:proofErr w:type="spellEnd"/>
      <w:r w:rsidR="00E50E7B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прослужившего в дознании и возглавлявшего работу </w:t>
      </w:r>
      <w:r w:rsidR="00D616F3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подразделения </w:t>
      </w:r>
      <w:r w:rsidR="00E50E7B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на протяжении более 5 лет. Сегодняшний штат отдела</w:t>
      </w:r>
      <w:r w:rsidR="002A581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дознания - </w:t>
      </w:r>
      <w:r w:rsidR="00BD41B4">
        <w:rPr>
          <w:rFonts w:ascii="Times New Roman" w:hAnsi="Times New Roman" w:cs="Times New Roman"/>
          <w:sz w:val="21"/>
          <w:szCs w:val="21"/>
          <w:shd w:val="clear" w:color="auto" w:fill="FFFFFF"/>
        </w:rPr>
        <w:t>16</w:t>
      </w:r>
      <w:r w:rsidR="002A581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сотрудников, включая руководителя</w:t>
      </w:r>
      <w:r w:rsidR="0067004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а также нашего верного помощника </w:t>
      </w:r>
      <w:r w:rsidR="00670043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Наталию Геннадьевну Дорофееву, подполковника полиции в отставке</w:t>
      </w:r>
      <w:r w:rsidR="002A5815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proofErr w:type="gramStart"/>
      <w:r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Каждый дознаватель имеет свою специализацию по расследованию уголовных дел: </w:t>
      </w:r>
      <w:r w:rsidR="00E50E7B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экономической, экологической</w:t>
      </w:r>
      <w:r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8B5E58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направленности, по линии незаконного оборота наркотиков, по преступлениям, связанным с причинением </w:t>
      </w:r>
      <w:r w:rsidR="00D616F3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вреда здоровью</w:t>
      </w:r>
      <w:r w:rsidR="008B5E58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, по фактам угонов</w:t>
      </w:r>
      <w:r w:rsidR="00670043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(неправомерного завладения транспортным средством (без цели сбыта)</w:t>
      </w:r>
      <w:r w:rsidR="008B5E58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, по расследованию преступлений, совершенных в отношении несовершеннолетних, либо</w:t>
      </w:r>
      <w:r w:rsidR="00505DDD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преступлений, совершенных несовершеннолетними</w:t>
      </w:r>
      <w:r w:rsidR="008B5E58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proofErr w:type="gramEnd"/>
      <w:r w:rsidR="008B5E58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 штате есть н</w:t>
      </w:r>
      <w:r w:rsidR="00665F2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еизменные дежурные дознаватели,</w:t>
      </w:r>
      <w:r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D616F3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заступающие </w:t>
      </w:r>
      <w:r w:rsidR="00665F2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ежедневно в суточное дежурство</w:t>
      </w:r>
      <w:r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D616F3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Порой за смену </w:t>
      </w:r>
      <w:r w:rsidR="002663C5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 составе следственно–оперативных групп для сбора материалов </w:t>
      </w:r>
      <w:r w:rsidR="00665F24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им </w:t>
      </w:r>
      <w:r w:rsidR="00D616F3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приходится </w:t>
      </w:r>
      <w:r w:rsidR="002663C5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совершать</w:t>
      </w:r>
      <w:r w:rsidR="00D616F3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2663C5" w:rsidRPr="00716E26">
        <w:rPr>
          <w:rFonts w:ascii="Times New Roman" w:hAnsi="Times New Roman" w:cs="Times New Roman"/>
          <w:sz w:val="21"/>
          <w:szCs w:val="21"/>
          <w:shd w:val="clear" w:color="auto" w:fill="FFFFFF"/>
        </w:rPr>
        <w:t>порядка</w:t>
      </w:r>
      <w:r w:rsidR="00266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десяти</w:t>
      </w:r>
      <w:r w:rsidR="008E303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выездов на места преступлений.</w:t>
      </w:r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Добавлю то, что каждый из сотрудников </w:t>
      </w:r>
      <w:r w:rsidR="00665F24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нашего подразделения </w:t>
      </w:r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взаимозаменяем. </w:t>
      </w:r>
      <w:r w:rsidR="00665F24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Все дознаватели имеют высшее юридическое образование. Нагрузка на каждого </w:t>
      </w:r>
      <w:r w:rsidR="00111F32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-</w:t>
      </w:r>
      <w:r w:rsidR="00665F24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значительная, порой достигает </w:t>
      </w:r>
      <w:r w:rsidR="0067004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 месяц по </w:t>
      </w:r>
      <w:r w:rsidR="00665F24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10- 12 дел. </w:t>
      </w:r>
      <w:r w:rsidR="00670043">
        <w:rPr>
          <w:rFonts w:ascii="Times New Roman" w:hAnsi="Times New Roman" w:cs="Times New Roman"/>
          <w:sz w:val="21"/>
          <w:szCs w:val="21"/>
          <w:shd w:val="clear" w:color="auto" w:fill="FFFFFF"/>
        </w:rPr>
        <w:t>Ежемесячно</w:t>
      </w:r>
      <w:r w:rsidR="00665F24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мы заканчиваем и направляем в суд </w:t>
      </w:r>
      <w:r w:rsidR="0067004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порядка </w:t>
      </w:r>
      <w:r w:rsidR="00C04E1E">
        <w:rPr>
          <w:rFonts w:ascii="Times New Roman" w:hAnsi="Times New Roman" w:cs="Times New Roman"/>
          <w:sz w:val="21"/>
          <w:szCs w:val="21"/>
          <w:shd w:val="clear" w:color="auto" w:fill="FFFFFF"/>
        </w:rPr>
        <w:t>30</w:t>
      </w:r>
      <w:r w:rsidR="00665F24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уголовных дел. </w:t>
      </w:r>
      <w:r w:rsidR="00266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Коллектив за последнее время обновился, пришли молодые сотрудники, </w:t>
      </w:r>
      <w:r w:rsidR="00670043">
        <w:rPr>
          <w:rFonts w:ascii="Times New Roman" w:hAnsi="Times New Roman" w:cs="Times New Roman"/>
          <w:sz w:val="21"/>
          <w:szCs w:val="21"/>
          <w:shd w:val="clear" w:color="auto" w:fill="FFFFFF"/>
        </w:rPr>
        <w:t>растет и профессиональное мастерство.</w:t>
      </w:r>
      <w:r w:rsidR="008B5E58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67004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 этом году старший дознаватель отдела дознания капитан полиции Екатерина Мишина завоевала второе место в конкурсе </w:t>
      </w:r>
      <w:proofErr w:type="spellStart"/>
      <w:r w:rsidR="00670043">
        <w:rPr>
          <w:rFonts w:ascii="Times New Roman" w:hAnsi="Times New Roman" w:cs="Times New Roman"/>
          <w:sz w:val="21"/>
          <w:szCs w:val="21"/>
          <w:shd w:val="clear" w:color="auto" w:fill="FFFFFF"/>
        </w:rPr>
        <w:t>профмастерства</w:t>
      </w:r>
      <w:proofErr w:type="spellEnd"/>
      <w:r w:rsidR="0067004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ГУ МВД России по Свердловской области.</w:t>
      </w:r>
      <w:r w:rsidR="00670043" w:rsidRPr="0067004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670043">
        <w:rPr>
          <w:rFonts w:ascii="Times New Roman" w:hAnsi="Times New Roman" w:cs="Times New Roman"/>
          <w:sz w:val="21"/>
          <w:szCs w:val="21"/>
          <w:shd w:val="clear" w:color="auto" w:fill="FFFFFF"/>
        </w:rPr>
        <w:t>Нам есть, чем гордиться.</w:t>
      </w:r>
    </w:p>
    <w:p w:rsidR="00670043" w:rsidRPr="00670043" w:rsidRDefault="00670043" w:rsidP="006700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- </w:t>
      </w:r>
      <w:r w:rsidRPr="00670043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Что основное в вашей профессии?</w:t>
      </w:r>
    </w:p>
    <w:p w:rsidR="006C4D6A" w:rsidRPr="00985C60" w:rsidRDefault="00670043" w:rsidP="00670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lastRenderedPageBreak/>
        <w:t xml:space="preserve">- </w:t>
      </w:r>
      <w:r w:rsidR="008B5E58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Основное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–</w:t>
      </w:r>
      <w:r w:rsidR="008B5E58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это </w:t>
      </w:r>
      <w:r w:rsidR="008B5E58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полная самоотдача, оперативность в принятии решений, умение</w:t>
      </w:r>
      <w:r w:rsidR="008F792B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установить контакт со всеми сторонами производства по уголовному делу - обвиняемым, потерпевшим, адвокатом, свидетелями</w:t>
      </w:r>
      <w:r w:rsidR="008B5E58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, очевидцами</w:t>
      </w:r>
      <w:r w:rsidR="008F792B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 так далее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должна быть стрессоустойчивость, скрупулезность при оформлении документов, </w:t>
      </w:r>
      <w:r w:rsidR="00C660B5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усидчивость и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терпение</w:t>
      </w:r>
      <w:r w:rsidR="008F792B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505DDD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Служба занимает в нашей жизни значительное время, но о</w:t>
      </w:r>
      <w:r w:rsidR="008B5E58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традно заметить, что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иног</w:t>
      </w:r>
      <w:r w:rsidR="00C660B5">
        <w:rPr>
          <w:rFonts w:ascii="Times New Roman" w:hAnsi="Times New Roman" w:cs="Times New Roman"/>
          <w:sz w:val="21"/>
          <w:szCs w:val="21"/>
          <w:shd w:val="clear" w:color="auto" w:fill="FFFFFF"/>
        </w:rPr>
        <w:t>д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а </w:t>
      </w:r>
      <w:r w:rsidR="002663C5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выбираем свободное время для коллективного общения. </w:t>
      </w:r>
    </w:p>
    <w:p w:rsidR="006C4D6A" w:rsidRPr="00985C60" w:rsidRDefault="006C4D6A" w:rsidP="008F7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- </w:t>
      </w:r>
      <w:r w:rsidR="00111F32"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Что пожелаете</w:t>
      </w:r>
      <w:r w:rsidR="002663C5"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ветеранам, коллективу </w:t>
      </w:r>
      <w:r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в</w:t>
      </w:r>
      <w:r w:rsidR="00111F32"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преддверии</w:t>
      </w:r>
      <w:r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профессионального праздника?</w:t>
      </w:r>
    </w:p>
    <w:p w:rsidR="006C4D6A" w:rsidRPr="00985C60" w:rsidRDefault="006C4D6A" w:rsidP="008F7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- </w:t>
      </w:r>
      <w:r w:rsidR="002774F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Всем хочется пожелать к</w:t>
      </w:r>
      <w:r w:rsidR="008F792B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репкого здоровья, теп</w:t>
      </w:r>
      <w:r w:rsidR="00111F32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ла, заботы, понимания,</w:t>
      </w:r>
      <w:r w:rsidR="008F792B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благополучия, уверенности в своих силах </w:t>
      </w:r>
      <w:r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и завтрашнем дне</w:t>
      </w:r>
      <w:r w:rsidR="002774F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r w:rsidR="00C660B5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неиссякаемой энергии, </w:t>
      </w:r>
      <w:r w:rsidR="002774F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>пусть все задуманное исполнится</w:t>
      </w:r>
      <w:r w:rsidR="008F792B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2774F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Молодым сотрудникам – профессионального роста и </w:t>
      </w:r>
      <w:r w:rsidR="00C660B5">
        <w:rPr>
          <w:rFonts w:ascii="Times New Roman" w:hAnsi="Times New Roman" w:cs="Times New Roman"/>
          <w:sz w:val="21"/>
          <w:szCs w:val="21"/>
          <w:shd w:val="clear" w:color="auto" w:fill="FFFFFF"/>
        </w:rPr>
        <w:t>уверенного завтра</w:t>
      </w:r>
      <w:r w:rsidR="002774F1" w:rsidRPr="00985C6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! </w:t>
      </w:r>
    </w:p>
    <w:p w:rsidR="00985C60" w:rsidRDefault="00985C60" w:rsidP="008F7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E25518" w:rsidRPr="000D188F" w:rsidRDefault="00E25518" w:rsidP="008F79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985C60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МО МВД России «Серовский»</w:t>
      </w:r>
    </w:p>
    <w:p w:rsidR="00985C60" w:rsidRDefault="00985C60" w:rsidP="00111F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1"/>
          <w:szCs w:val="21"/>
          <w:shd w:val="clear" w:color="auto" w:fill="FFFFFF"/>
        </w:rPr>
      </w:pPr>
    </w:p>
    <w:p w:rsidR="00111F32" w:rsidRPr="00985C60" w:rsidRDefault="008F792B" w:rsidP="00111F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1"/>
          <w:szCs w:val="21"/>
          <w:shd w:val="clear" w:color="auto" w:fill="FFFFFF"/>
        </w:rPr>
      </w:pPr>
      <w:r w:rsidRPr="00985C60">
        <w:rPr>
          <w:rFonts w:ascii="Times New Roman" w:hAnsi="Times New Roman" w:cs="Times New Roman"/>
          <w:b/>
          <w:i/>
          <w:sz w:val="21"/>
          <w:szCs w:val="21"/>
          <w:shd w:val="clear" w:color="auto" w:fill="FFFFFF"/>
        </w:rPr>
        <w:t xml:space="preserve">Руководство, Совет ветеранов, Общественный совет при МО МВД России «Серовский» присоединяются к поздравлениям. Желают ветеранам и коллективу </w:t>
      </w:r>
      <w:r w:rsidR="002774F1" w:rsidRPr="00985C60">
        <w:rPr>
          <w:rFonts w:ascii="Times New Roman" w:hAnsi="Times New Roman" w:cs="Times New Roman"/>
          <w:b/>
          <w:i/>
          <w:sz w:val="21"/>
          <w:szCs w:val="21"/>
          <w:shd w:val="clear" w:color="auto" w:fill="FFFFFF"/>
        </w:rPr>
        <w:t>отдела дознания</w:t>
      </w:r>
      <w:r w:rsidRPr="00985C60">
        <w:rPr>
          <w:rFonts w:ascii="Times New Roman" w:hAnsi="Times New Roman" w:cs="Times New Roman"/>
          <w:b/>
          <w:i/>
          <w:sz w:val="21"/>
          <w:szCs w:val="21"/>
          <w:shd w:val="clear" w:color="auto" w:fill="FFFFFF"/>
        </w:rPr>
        <w:t xml:space="preserve"> здоровья, счастья, поддержки родных и близких людей.</w:t>
      </w:r>
    </w:p>
    <w:p w:rsidR="00E25518" w:rsidRDefault="00E25518" w:rsidP="00111F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1"/>
          <w:szCs w:val="21"/>
          <w:shd w:val="clear" w:color="auto" w:fill="FFFFFF"/>
        </w:rPr>
      </w:pPr>
    </w:p>
    <w:p w:rsidR="00E95259" w:rsidRPr="00E95259" w:rsidRDefault="00E95259" w:rsidP="00111F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E95259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На фото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  <w:r w:rsidRPr="00E95259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- коллектив отдела дознания </w:t>
      </w:r>
      <w:bookmarkStart w:id="0" w:name="_GoBack"/>
      <w:bookmarkEnd w:id="0"/>
      <w:r w:rsidRPr="00E95259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МО МВД России «Серовский»</w:t>
      </w:r>
    </w:p>
    <w:sectPr w:rsidR="00E95259" w:rsidRPr="00E95259" w:rsidSect="00360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2B"/>
    <w:rsid w:val="00055C3E"/>
    <w:rsid w:val="000B6925"/>
    <w:rsid w:val="000D188F"/>
    <w:rsid w:val="000F16EA"/>
    <w:rsid w:val="00111F32"/>
    <w:rsid w:val="0015378D"/>
    <w:rsid w:val="001973AA"/>
    <w:rsid w:val="00204B34"/>
    <w:rsid w:val="00224097"/>
    <w:rsid w:val="002663C5"/>
    <w:rsid w:val="00276085"/>
    <w:rsid w:val="002774F1"/>
    <w:rsid w:val="00292B10"/>
    <w:rsid w:val="002A5815"/>
    <w:rsid w:val="002E38EE"/>
    <w:rsid w:val="002F1FE6"/>
    <w:rsid w:val="003373E1"/>
    <w:rsid w:val="00344A80"/>
    <w:rsid w:val="0036033D"/>
    <w:rsid w:val="003A5C18"/>
    <w:rsid w:val="00451D3C"/>
    <w:rsid w:val="004A6654"/>
    <w:rsid w:val="00505DDD"/>
    <w:rsid w:val="0056559E"/>
    <w:rsid w:val="00577BBD"/>
    <w:rsid w:val="005C7716"/>
    <w:rsid w:val="006145C1"/>
    <w:rsid w:val="00665F24"/>
    <w:rsid w:val="00670043"/>
    <w:rsid w:val="006C4D6A"/>
    <w:rsid w:val="006F741A"/>
    <w:rsid w:val="00716E26"/>
    <w:rsid w:val="008B5E58"/>
    <w:rsid w:val="008D2C89"/>
    <w:rsid w:val="008E303C"/>
    <w:rsid w:val="008E48B1"/>
    <w:rsid w:val="008F792B"/>
    <w:rsid w:val="00985C60"/>
    <w:rsid w:val="009B23C5"/>
    <w:rsid w:val="009D243D"/>
    <w:rsid w:val="00AD67E8"/>
    <w:rsid w:val="00BA660F"/>
    <w:rsid w:val="00BB19BA"/>
    <w:rsid w:val="00BC601C"/>
    <w:rsid w:val="00BD41B4"/>
    <w:rsid w:val="00C02109"/>
    <w:rsid w:val="00C04E1E"/>
    <w:rsid w:val="00C175E6"/>
    <w:rsid w:val="00C37EE2"/>
    <w:rsid w:val="00C660B5"/>
    <w:rsid w:val="00C82C18"/>
    <w:rsid w:val="00D616F3"/>
    <w:rsid w:val="00D86CDD"/>
    <w:rsid w:val="00D90883"/>
    <w:rsid w:val="00DC603D"/>
    <w:rsid w:val="00DF0034"/>
    <w:rsid w:val="00E25518"/>
    <w:rsid w:val="00E27CDC"/>
    <w:rsid w:val="00E44BDB"/>
    <w:rsid w:val="00E50E7B"/>
    <w:rsid w:val="00E95259"/>
    <w:rsid w:val="00EF29F7"/>
    <w:rsid w:val="00F33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Vx</dc:creator>
  <cp:lastModifiedBy>Пользователь Windows</cp:lastModifiedBy>
  <cp:revision>2</cp:revision>
  <cp:lastPrinted>2025-10-14T09:51:00Z</cp:lastPrinted>
  <dcterms:created xsi:type="dcterms:W3CDTF">2025-10-16T07:00:00Z</dcterms:created>
  <dcterms:modified xsi:type="dcterms:W3CDTF">2025-10-16T07:00:00Z</dcterms:modified>
</cp:coreProperties>
</file>