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BB" w:rsidRPr="00071ABB" w:rsidRDefault="00C571AE" w:rsidP="00071A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1ABB">
        <w:rPr>
          <w:rFonts w:ascii="Times New Roman" w:hAnsi="Times New Roman" w:cs="Times New Roman"/>
          <w:b/>
          <w:sz w:val="24"/>
          <w:szCs w:val="24"/>
        </w:rPr>
        <w:t>МО МВД России «Серовский» призывает граждан добровольно сдавать незаконно хранящийся арсенал</w:t>
      </w:r>
      <w:r w:rsidR="00D708B4" w:rsidRPr="00071ABB">
        <w:rPr>
          <w:rFonts w:ascii="Times New Roman" w:hAnsi="Times New Roman" w:cs="Times New Roman"/>
          <w:b/>
          <w:sz w:val="24"/>
          <w:szCs w:val="24"/>
        </w:rPr>
        <w:br/>
      </w:r>
    </w:p>
    <w:p w:rsidR="00D708B4" w:rsidRPr="00071ABB" w:rsidRDefault="00D708B4" w:rsidP="0007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2024 году МО МВД России «Серовский» у населения Серовского, </w:t>
      </w:r>
      <w:proofErr w:type="spellStart"/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>Сосьвинского</w:t>
      </w:r>
      <w:proofErr w:type="spellEnd"/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>Гаринского</w:t>
      </w:r>
      <w:proofErr w:type="spellEnd"/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муниципальных округов изъято 24 единицы огнестрельного оружия. Оно изымалось в связи со смертью владельца, при выявлении нарушения сроков перерегистрации, при возбуждении уголовного дела в отношении владельца оружия, добровольно сданное. Изъято также более 2100 штук патронов, свыше 2300 граммов взрывчатых веществ (пороха). Возбуждено и расследовано порядка 20 уголовных дел, связанных с незаконным оборотом оружия, частей к нему, боеприпасов, взрывчатых веществ. В 2025 году </w:t>
      </w:r>
      <w:r w:rsidR="00C13679"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изъято </w:t>
      </w:r>
      <w:r w:rsidR="00CB2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свыше 10</w:t>
      </w:r>
      <w:r w:rsidR="00C13679"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единиц оружия</w:t>
      </w:r>
      <w:r w:rsidR="00CB2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071ABB">
        <w:rPr>
          <w:rFonts w:ascii="Times New Roman" w:hAnsi="Times New Roman" w:cs="Times New Roman"/>
          <w:sz w:val="24"/>
          <w:szCs w:val="24"/>
        </w:rPr>
        <w:t>Напоминаем, что за незаконный оборот оружия, боеприпасов, взрывчатых веществ и взрывных устрой</w:t>
      </w:r>
      <w:proofErr w:type="gramStart"/>
      <w:r w:rsidRPr="00071ABB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071ABB">
        <w:rPr>
          <w:rFonts w:ascii="Times New Roman" w:hAnsi="Times New Roman" w:cs="Times New Roman"/>
          <w:sz w:val="24"/>
          <w:szCs w:val="24"/>
        </w:rPr>
        <w:t xml:space="preserve">едусмотрена административная и уголовная ответственность. </w:t>
      </w:r>
      <w:r w:rsidR="00CB25BB">
        <w:rPr>
          <w:rFonts w:ascii="Times New Roman" w:hAnsi="Times New Roman" w:cs="Times New Roman"/>
          <w:sz w:val="24"/>
          <w:szCs w:val="24"/>
        </w:rPr>
        <w:t>Арсенал</w:t>
      </w:r>
      <w:r w:rsidRPr="00071ABB">
        <w:rPr>
          <w:rFonts w:ascii="Times New Roman" w:hAnsi="Times New Roman" w:cs="Times New Roman"/>
          <w:sz w:val="24"/>
          <w:szCs w:val="24"/>
        </w:rPr>
        <w:t xml:space="preserve"> в силу высокой опасности</w:t>
      </w:r>
      <w:r w:rsidR="00C13679" w:rsidRPr="00071ABB">
        <w:rPr>
          <w:rFonts w:ascii="Times New Roman" w:hAnsi="Times New Roman" w:cs="Times New Roman"/>
          <w:sz w:val="24"/>
          <w:szCs w:val="24"/>
        </w:rPr>
        <w:t xml:space="preserve"> при</w:t>
      </w:r>
      <w:r w:rsidRPr="00071ABB">
        <w:rPr>
          <w:rFonts w:ascii="Times New Roman" w:hAnsi="Times New Roman" w:cs="Times New Roman"/>
          <w:sz w:val="24"/>
          <w:szCs w:val="24"/>
        </w:rPr>
        <w:t xml:space="preserve"> нарушении правил оборота способ</w:t>
      </w:r>
      <w:r w:rsidR="00CB25BB">
        <w:rPr>
          <w:rFonts w:ascii="Times New Roman" w:hAnsi="Times New Roman" w:cs="Times New Roman"/>
          <w:sz w:val="24"/>
          <w:szCs w:val="24"/>
        </w:rPr>
        <w:t>ен</w:t>
      </w:r>
      <w:r w:rsidRPr="00071ABB">
        <w:rPr>
          <w:rFonts w:ascii="Times New Roman" w:hAnsi="Times New Roman" w:cs="Times New Roman"/>
          <w:sz w:val="24"/>
          <w:szCs w:val="24"/>
        </w:rPr>
        <w:t xml:space="preserve"> причинить вред здоровью различной степени тяжести, а также смерть потерпевшего.</w:t>
      </w:r>
    </w:p>
    <w:p w:rsidR="00D708B4" w:rsidRPr="00071ABB" w:rsidRDefault="00CB25BB" w:rsidP="0007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Обратите внимание, что в рамках</w:t>
      </w:r>
      <w:r w:rsidR="00D708B4" w:rsidRPr="00071ABB">
        <w:rPr>
          <w:rFonts w:ascii="Times New Roman" w:hAnsi="Times New Roman" w:cs="Times New Roman"/>
          <w:sz w:val="24"/>
          <w:szCs w:val="24"/>
        </w:rPr>
        <w:t xml:space="preserve"> УК РФ</w:t>
      </w:r>
      <w:r>
        <w:rPr>
          <w:rFonts w:ascii="Times New Roman" w:hAnsi="Times New Roman" w:cs="Times New Roman"/>
          <w:sz w:val="24"/>
          <w:szCs w:val="24"/>
        </w:rPr>
        <w:t xml:space="preserve"> граждане могут быть привлечены</w:t>
      </w:r>
      <w:r w:rsidR="00D708B4" w:rsidRPr="00071ABB">
        <w:rPr>
          <w:rFonts w:ascii="Times New Roman" w:hAnsi="Times New Roman" w:cs="Times New Roman"/>
          <w:sz w:val="24"/>
          <w:szCs w:val="24"/>
        </w:rPr>
        <w:t xml:space="preserve"> за незаконное приобретение, передачу, сбыт, хранение, перевозку или ношение оружия, боеприпасов, взрывчатых веществ и взрывных устройств (ст. 222 УК РФ), незаконное изготовление оружия (ст. 223 УК РФ), небрежное хранение огнестрельного оружия (ст. 224 УК РФ), ненадлежащее исполнение обязанностей по охране оружия, боеприпасов, взрывчатых веществ и взрывных устройств (ст. 225</w:t>
      </w:r>
      <w:proofErr w:type="gramEnd"/>
      <w:r w:rsidR="00D708B4" w:rsidRPr="00071A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08B4" w:rsidRPr="00071ABB">
        <w:rPr>
          <w:rFonts w:ascii="Times New Roman" w:hAnsi="Times New Roman" w:cs="Times New Roman"/>
          <w:sz w:val="24"/>
          <w:szCs w:val="24"/>
        </w:rPr>
        <w:t>УК</w:t>
      </w:r>
      <w:proofErr w:type="gramEnd"/>
      <w:r w:rsidR="00D708B4" w:rsidRPr="00071ABB">
        <w:rPr>
          <w:rFonts w:ascii="Times New Roman" w:hAnsi="Times New Roman" w:cs="Times New Roman"/>
          <w:sz w:val="24"/>
          <w:szCs w:val="24"/>
        </w:rPr>
        <w:t xml:space="preserve"> РФ).</w:t>
      </w:r>
    </w:p>
    <w:p w:rsidR="00D708B4" w:rsidRPr="00071ABB" w:rsidRDefault="00D708B4" w:rsidP="0007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ABB">
        <w:rPr>
          <w:rFonts w:ascii="Times New Roman" w:hAnsi="Times New Roman" w:cs="Times New Roman"/>
          <w:sz w:val="24"/>
          <w:szCs w:val="24"/>
        </w:rPr>
        <w:t>Так, статья 222 УК РФ предусматривает ответственность за незаконное приобретение, передачу, сбыт, хранение, перевозку или ношение огнестрельного оружия, его основных частей, боеприпасов, взрывчатых веществ или взрывных устройств, - с наказанием в виде ограничения свободы на срок до трёх лет либо ареста на срок до шести месяцев, либо лишения свободы на срок до четырёх лет со штрафом в размере до восьмидесяти тысяч</w:t>
      </w:r>
      <w:proofErr w:type="gramEnd"/>
      <w:r w:rsidRPr="00071ABB">
        <w:rPr>
          <w:rFonts w:ascii="Times New Roman" w:hAnsi="Times New Roman" w:cs="Times New Roman"/>
          <w:sz w:val="24"/>
          <w:szCs w:val="24"/>
        </w:rPr>
        <w:t xml:space="preserve"> рублей или в размере заработной платы или иного дохода осужденного за период до трёх месяцев ли</w:t>
      </w:r>
      <w:bookmarkStart w:id="0" w:name="_GoBack"/>
      <w:bookmarkEnd w:id="0"/>
      <w:r w:rsidRPr="00071ABB">
        <w:rPr>
          <w:rFonts w:ascii="Times New Roman" w:hAnsi="Times New Roman" w:cs="Times New Roman"/>
          <w:sz w:val="24"/>
          <w:szCs w:val="24"/>
        </w:rPr>
        <w:t>бо без такового. Незаконным является обращение с огнестрельным оружием и боеприпасами без разрешения (лицензии) органа внутренних дел.</w:t>
      </w:r>
    </w:p>
    <w:p w:rsidR="00071ABB" w:rsidRDefault="00C13679" w:rsidP="0007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Напоминаем </w:t>
      </w:r>
      <w:r w:rsidR="00D708B4"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>жителям муниципальных округов, что в соответствие с главой №</w:t>
      </w:r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08B4"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>11 Постановления Правительства РФ от 21.02.1998 года (ред. от 06.05.2015) «О мерах по регулированию оборота гражданского и служебного оружия и патронов к нему на территории Российской Федерации», хранение оружия и патронов разрешается только юридическим и физическим лицам, получившим в органах внутренних дел разрешение на их хранение, или хранение и исполь</w:t>
      </w:r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>зование, или</w:t>
      </w:r>
      <w:proofErr w:type="gramEnd"/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хранение и ношение, - говорит начальник отдела участковых уполномоченных полиции МО МВД России «Серовский» подполковник полиции Николай Журавлев, - </w:t>
      </w:r>
      <w:r w:rsidR="00D708B4"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Принадлежащие гражданам Российской Федерации оружие и патроны должны храниться по месту их жительства с соблюдением условий, обеспечивающих их сохранность, безопасность хранения и исключающих доступ к ним посторонних лиц. </w:t>
      </w:r>
      <w:proofErr w:type="gramStart"/>
      <w:r w:rsidR="00D708B4"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>Хранение должно осуществляться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железом.</w:t>
      </w:r>
      <w:proofErr w:type="gramEnd"/>
      <w:r w:rsidR="00D708B4"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Хранение оружия и патронов гражданами Российской Федерации в местах временного пребывания должно осуществляться с соблюдением условий, исключающих доступ к оружию посторонних лиц.</w:t>
      </w:r>
    </w:p>
    <w:p w:rsidR="00071ABB" w:rsidRPr="00071ABB" w:rsidRDefault="00D708B4" w:rsidP="0007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действующим законодательством лицо, добровольно сдавшее незаконно хранящееся оружие, его части, боеприпасы, взрывчатые вещества, взрывные устройства, освобождается от административной и уголовной ответственности, если в его действиях не содержится состава преступления, или они не выданы в момент задержания либо начала следственных действий по их обнаружению и изъятию, либо при применении </w:t>
      </w:r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мер обеспечения производства по делу об административном правонарушении по</w:t>
      </w:r>
      <w:proofErr w:type="gramEnd"/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обнаружению и изъятию.</w:t>
      </w:r>
    </w:p>
    <w:p w:rsidR="00D708B4" w:rsidRPr="00071ABB" w:rsidRDefault="00D708B4" w:rsidP="0007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Вместо ответственности – за ДОБРОВОЛЬНУЮ сдачу арсенала – граждане могут получить вознаграждение. </w:t>
      </w:r>
    </w:p>
    <w:p w:rsidR="00071ABB" w:rsidRPr="00071ABB" w:rsidRDefault="00071ABB" w:rsidP="0007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708B4"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Продолжается акция по добровольной сдаче оружия на возмездной основе - «Сдай о</w:t>
      </w:r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ружие - получи вознаграждение!», - продолжает разговор Николай Вячеславович, - </w:t>
      </w:r>
      <w:r w:rsidR="00D708B4"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случае, если у населения имеется незаконно хранящееся оружие, взрывчатые вещества, взрывные устройства, боеприпасы, они остались от умерших родственников, либо были обнаружены (найдены), - их можно сдать в отдел полиции и получить за это денежное вознаграждение, тем самым избежать факта привлечения к какой- либо</w:t>
      </w:r>
      <w:proofErr w:type="gramEnd"/>
      <w:r w:rsidR="00D708B4"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ответственности. По интересующим вопросам </w:t>
      </w:r>
      <w:r w:rsidR="00443982"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>просим обращаться</w:t>
      </w:r>
      <w:r w:rsidR="00D708B4"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своему участковому уполномоченному полиции, телефоны для справок - 8(34385)90229, 8(34385)90226 или </w:t>
      </w:r>
      <w:r w:rsidR="00D708B4"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кабинет № 17 – отделение лицензионно-разрешительных работ по </w:t>
      </w:r>
      <w:proofErr w:type="spellStart"/>
      <w:r w:rsidR="00D708B4"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>Серовскому</w:t>
      </w:r>
      <w:proofErr w:type="spellEnd"/>
      <w:r w:rsidR="00D708B4"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D708B4"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Краснотурьинскому</w:t>
      </w:r>
      <w:proofErr w:type="spellEnd"/>
      <w:r w:rsidR="00D708B4"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районам Управления Росгвардии по Свердловской области (улица Кузьмин</w:t>
      </w:r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>а, 10), телефон - 8(34385)42992.</w:t>
      </w:r>
      <w:r w:rsidR="00D708B4"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71ABB" w:rsidRPr="00071ABB" w:rsidRDefault="00D708B4" w:rsidP="0007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получения государственных услуг, связанных с оборотом гражданского оружия (для того, чтобы оставить заявку), </w:t>
      </w:r>
      <w:r w:rsidR="00071ABB"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граждане </w:t>
      </w:r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могут обратиться к Единому порталу </w:t>
      </w:r>
      <w:proofErr w:type="spellStart"/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>госуслуг</w:t>
      </w:r>
      <w:proofErr w:type="spellEnd"/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hyperlink r:id="rId5" w:tgtFrame="_blank" w:history="1">
        <w:r w:rsidRPr="00071AB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www.gosuslugi.ru</w:t>
        </w:r>
      </w:hyperlink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>. Такой вид обращения быстрый, удобный, не требующий больших временных и физических затрат.</w:t>
      </w:r>
    </w:p>
    <w:p w:rsidR="00071ABB" w:rsidRDefault="00D708B4" w:rsidP="00071ABB">
      <w:pPr>
        <w:spacing w:after="0" w:line="240" w:lineRule="auto"/>
        <w:ind w:firstLine="709"/>
        <w:jc w:val="center"/>
        <w:rPr>
          <w:rStyle w:val="media-text-sty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71ABB">
        <w:rPr>
          <w:rFonts w:ascii="Times New Roman" w:hAnsi="Times New Roman" w:cs="Times New Roman"/>
          <w:sz w:val="16"/>
          <w:szCs w:val="16"/>
        </w:rPr>
        <w:br/>
      </w:r>
      <w:r w:rsidRPr="00071ABB">
        <w:rPr>
          <w:rFonts w:ascii="Arial" w:hAnsi="Arial" w:cs="Arial"/>
          <w:sz w:val="16"/>
          <w:szCs w:val="16"/>
        </w:rPr>
        <w:br/>
      </w:r>
      <w:r w:rsidRPr="00071ABB">
        <w:rPr>
          <w:rStyle w:val="media-text-sty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Акция «Сдай оружие - получи вознаграждение!» </w:t>
      </w:r>
      <w:r w:rsidRPr="00071ABB">
        <w:rPr>
          <w:rFonts w:ascii="Times New Roman" w:hAnsi="Times New Roman" w:cs="Times New Roman"/>
          <w:sz w:val="24"/>
          <w:szCs w:val="24"/>
        </w:rPr>
        <w:br/>
      </w:r>
      <w:r w:rsidRPr="00071ABB">
        <w:rPr>
          <w:rStyle w:val="media-text-sty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Размеры вознаграждения гражданам за добровольную сдачу незаконно хранящегося </w:t>
      </w:r>
      <w:r w:rsidRPr="00071ABB">
        <w:rPr>
          <w:rFonts w:ascii="Times New Roman" w:hAnsi="Times New Roman" w:cs="Times New Roman"/>
          <w:sz w:val="24"/>
          <w:szCs w:val="24"/>
        </w:rPr>
        <w:br/>
      </w:r>
      <w:r w:rsidRPr="00071ABB">
        <w:rPr>
          <w:rStyle w:val="media-text-sty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 них оружия (его частей), боеприпасов, взрывчатых веществ</w:t>
      </w:r>
    </w:p>
    <w:p w:rsidR="00071ABB" w:rsidRDefault="00D708B4" w:rsidP="00071ABB">
      <w:pPr>
        <w:spacing w:after="0" w:line="240" w:lineRule="auto"/>
        <w:ind w:firstLine="709"/>
        <w:jc w:val="center"/>
        <w:rPr>
          <w:rStyle w:val="media-text-sty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gramStart"/>
      <w:r w:rsidRPr="00071ABB">
        <w:rPr>
          <w:rStyle w:val="media-text-sty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(Постановление Правительства РФ от 29.12.2017 года № 1046- ПП, от 25.08.2022 года № 591- ПП, от 31.08.2023 года № 639- ПП, </w:t>
      </w:r>
      <w:proofErr w:type="gramEnd"/>
    </w:p>
    <w:p w:rsidR="00071ABB" w:rsidRDefault="00D708B4" w:rsidP="00071ABB">
      <w:pPr>
        <w:spacing w:after="0" w:line="240" w:lineRule="auto"/>
        <w:ind w:firstLine="709"/>
        <w:jc w:val="center"/>
        <w:rPr>
          <w:rStyle w:val="media-text-sty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71ABB">
        <w:rPr>
          <w:rStyle w:val="media-text-sty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 30.10.2023 года № 803- ПП)</w:t>
      </w:r>
    </w:p>
    <w:p w:rsidR="00071ABB" w:rsidRDefault="00071ABB" w:rsidP="00071ABB">
      <w:pPr>
        <w:spacing w:after="0" w:line="240" w:lineRule="auto"/>
        <w:ind w:firstLine="709"/>
        <w:jc w:val="center"/>
        <w:rPr>
          <w:rStyle w:val="media-text-sty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71ABB" w:rsidRPr="00071ABB" w:rsidRDefault="00D708B4" w:rsidP="00071ABB">
      <w:pPr>
        <w:spacing w:after="0" w:line="240" w:lineRule="auto"/>
        <w:rPr>
          <w:rStyle w:val="media-text-sty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gramStart"/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>- Боевое ручное стрелковое оружие (пистолеты, револьверы, автоматы, пулеметы, гранатометы и другие виды) 1 штука 10.000 (руб.)</w:t>
      </w:r>
      <w:r w:rsidRPr="00071ABB">
        <w:rPr>
          <w:rFonts w:ascii="Times New Roman" w:hAnsi="Times New Roman" w:cs="Times New Roman"/>
          <w:sz w:val="24"/>
          <w:szCs w:val="24"/>
        </w:rPr>
        <w:br/>
      </w:r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>- Основные части боевого ручного стрелкового оружия (ствол, затвор, барабан, рамка, ствольная коробка) 1 штука 900 (руб.)</w:t>
      </w:r>
      <w:r w:rsidRPr="00071ABB">
        <w:rPr>
          <w:rFonts w:ascii="Times New Roman" w:hAnsi="Times New Roman" w:cs="Times New Roman"/>
          <w:sz w:val="24"/>
          <w:szCs w:val="24"/>
        </w:rPr>
        <w:br/>
      </w:r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>- Охотничье огнестрельное оружие с нарезным стволом 1 штука 5.000 (руб.)</w:t>
      </w:r>
      <w:r w:rsidRPr="00071ABB">
        <w:rPr>
          <w:rFonts w:ascii="Times New Roman" w:hAnsi="Times New Roman" w:cs="Times New Roman"/>
          <w:sz w:val="24"/>
          <w:szCs w:val="24"/>
        </w:rPr>
        <w:br/>
      </w:r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>- Основные части огнестрельного оружия с нарезным стволом (ствол, затвор, барабан, рамка, ствольная коробка) 1 штука 600 (руб.)</w:t>
      </w:r>
      <w:r w:rsidRPr="00071ABB">
        <w:rPr>
          <w:rFonts w:ascii="Times New Roman" w:hAnsi="Times New Roman" w:cs="Times New Roman"/>
          <w:sz w:val="24"/>
          <w:szCs w:val="24"/>
        </w:rPr>
        <w:br/>
      </w:r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>- Охотничье</w:t>
      </w:r>
      <w:proofErr w:type="gramEnd"/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>огнестрельное гладкоствольное оружие 1 штука 4.000 (руб.)</w:t>
      </w:r>
      <w:r w:rsidRPr="00071ABB">
        <w:rPr>
          <w:rFonts w:ascii="Times New Roman" w:hAnsi="Times New Roman" w:cs="Times New Roman"/>
          <w:sz w:val="24"/>
          <w:szCs w:val="24"/>
        </w:rPr>
        <w:br/>
      </w:r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>- Основные части огнестрельного гладкоствольного оружия (ствол, затвор, барабан, рамка, ствольная коробка) 1 штука 400 (руб.)</w:t>
      </w:r>
      <w:r w:rsidRPr="00071ABB">
        <w:rPr>
          <w:rFonts w:ascii="Times New Roman" w:hAnsi="Times New Roman" w:cs="Times New Roman"/>
          <w:sz w:val="24"/>
          <w:szCs w:val="24"/>
        </w:rPr>
        <w:br/>
      </w:r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>- Оружие самообороны, газовое 1 штука 1.000 (руб.)</w:t>
      </w:r>
      <w:r w:rsidRPr="00071ABB">
        <w:rPr>
          <w:rFonts w:ascii="Times New Roman" w:hAnsi="Times New Roman" w:cs="Times New Roman"/>
          <w:sz w:val="24"/>
          <w:szCs w:val="24"/>
        </w:rPr>
        <w:br/>
      </w:r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>- Пневматическое оружие с дульной энергией более 7,5 Дж- 1 штука 600 (руб.)</w:t>
      </w:r>
      <w:r w:rsidRPr="00071ABB">
        <w:rPr>
          <w:rFonts w:ascii="Times New Roman" w:hAnsi="Times New Roman" w:cs="Times New Roman"/>
          <w:sz w:val="24"/>
          <w:szCs w:val="24"/>
        </w:rPr>
        <w:br/>
      </w:r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>- Самодельное огнестрельное оружие или переделанное под огнестрельное оружие 1 штука 2.000 (руб.)</w:t>
      </w:r>
      <w:r w:rsidRPr="00071ABB">
        <w:rPr>
          <w:rFonts w:ascii="Times New Roman" w:hAnsi="Times New Roman" w:cs="Times New Roman"/>
          <w:sz w:val="24"/>
          <w:szCs w:val="24"/>
        </w:rPr>
        <w:br/>
      </w:r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>- Боеприпасы к оружию с нарезным стволом 1</w:t>
      </w:r>
      <w:proofErr w:type="gramEnd"/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штука 20 (руб.)</w:t>
      </w:r>
      <w:r w:rsidRPr="00071ABB">
        <w:rPr>
          <w:rFonts w:ascii="Times New Roman" w:hAnsi="Times New Roman" w:cs="Times New Roman"/>
          <w:sz w:val="24"/>
          <w:szCs w:val="24"/>
        </w:rPr>
        <w:br/>
      </w:r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>- Боеприпасы к оружию с нарезным стволом калибра 5,6 мм 1 штука 7 (руб.)</w:t>
      </w:r>
      <w:r w:rsidRPr="00071ABB">
        <w:rPr>
          <w:rFonts w:ascii="Times New Roman" w:hAnsi="Times New Roman" w:cs="Times New Roman"/>
          <w:sz w:val="24"/>
          <w:szCs w:val="24"/>
        </w:rPr>
        <w:br/>
      </w:r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>- Боеприпасы к гладкоствольному оружию 1 штука 7 (руб.)</w:t>
      </w:r>
      <w:r w:rsidRPr="00071ABB">
        <w:rPr>
          <w:rFonts w:ascii="Times New Roman" w:hAnsi="Times New Roman" w:cs="Times New Roman"/>
          <w:sz w:val="24"/>
          <w:szCs w:val="24"/>
        </w:rPr>
        <w:br/>
      </w:r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>- Взрывчатые вещества и порох 100 грамм 600 (руб.)</w:t>
      </w:r>
      <w:r w:rsidRPr="00071ABB">
        <w:rPr>
          <w:rFonts w:ascii="Times New Roman" w:hAnsi="Times New Roman" w:cs="Times New Roman"/>
          <w:sz w:val="24"/>
          <w:szCs w:val="24"/>
        </w:rPr>
        <w:br/>
      </w:r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>- Изделия, содержащие взрывчатые вещества: гранаты, мины, артиллерийские снаряды 1 штука 2.600 (руб.)</w:t>
      </w:r>
      <w:r w:rsidRPr="00071ABB">
        <w:rPr>
          <w:rFonts w:ascii="Times New Roman" w:hAnsi="Times New Roman" w:cs="Times New Roman"/>
          <w:sz w:val="24"/>
          <w:szCs w:val="24"/>
        </w:rPr>
        <w:br/>
      </w:r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>- Средства инициирования взрывов: капсюл</w:t>
      </w:r>
      <w:proofErr w:type="gramStart"/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>и-</w:t>
      </w:r>
      <w:proofErr w:type="gramEnd"/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детонаторы, электродетонаторы и другие 1 штука 600 (руб.)</w:t>
      </w:r>
      <w:r w:rsidRPr="00071ABB">
        <w:rPr>
          <w:rFonts w:ascii="Times New Roman" w:hAnsi="Times New Roman" w:cs="Times New Roman"/>
          <w:sz w:val="24"/>
          <w:szCs w:val="24"/>
        </w:rPr>
        <w:br/>
      </w:r>
      <w:r w:rsidRPr="00071ABB">
        <w:rPr>
          <w:rFonts w:ascii="Times New Roman" w:hAnsi="Times New Roman" w:cs="Times New Roman"/>
          <w:sz w:val="24"/>
          <w:szCs w:val="24"/>
          <w:shd w:val="clear" w:color="auto" w:fill="FFFFFF"/>
        </w:rPr>
        <w:t>- Детонирующие и огнепроводные шнуры 1 метр 150 (руб.)</w:t>
      </w:r>
      <w:r w:rsidRPr="00071ABB">
        <w:rPr>
          <w:rFonts w:ascii="Times New Roman" w:hAnsi="Times New Roman" w:cs="Times New Roman"/>
          <w:sz w:val="24"/>
          <w:szCs w:val="24"/>
        </w:rPr>
        <w:br/>
      </w:r>
    </w:p>
    <w:p w:rsidR="00C65349" w:rsidRPr="00071ABB" w:rsidRDefault="00D708B4" w:rsidP="00071A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1ABB">
        <w:rPr>
          <w:rStyle w:val="media-text-sty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 МВД России «Серовский»</w:t>
      </w:r>
    </w:p>
    <w:sectPr w:rsidR="00C65349" w:rsidRPr="00071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7C"/>
    <w:rsid w:val="00071ABB"/>
    <w:rsid w:val="0018097C"/>
    <w:rsid w:val="00443982"/>
    <w:rsid w:val="0064496B"/>
    <w:rsid w:val="00C13679"/>
    <w:rsid w:val="00C571AE"/>
    <w:rsid w:val="00C65349"/>
    <w:rsid w:val="00CB25BB"/>
    <w:rsid w:val="00D7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a-text-style">
    <w:name w:val="media-text-style"/>
    <w:basedOn w:val="a0"/>
    <w:rsid w:val="00D708B4"/>
  </w:style>
  <w:style w:type="character" w:styleId="a3">
    <w:name w:val="Hyperlink"/>
    <w:basedOn w:val="a0"/>
    <w:uiPriority w:val="99"/>
    <w:semiHidden/>
    <w:unhideWhenUsed/>
    <w:rsid w:val="00D708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a-text-style">
    <w:name w:val="media-text-style"/>
    <w:basedOn w:val="a0"/>
    <w:rsid w:val="00D708B4"/>
  </w:style>
  <w:style w:type="character" w:styleId="a3">
    <w:name w:val="Hyperlink"/>
    <w:basedOn w:val="a0"/>
    <w:uiPriority w:val="99"/>
    <w:semiHidden/>
    <w:unhideWhenUsed/>
    <w:rsid w:val="00D70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 Windows</cp:lastModifiedBy>
  <cp:revision>2</cp:revision>
  <dcterms:created xsi:type="dcterms:W3CDTF">2025-05-01T11:09:00Z</dcterms:created>
  <dcterms:modified xsi:type="dcterms:W3CDTF">2025-05-01T11:09:00Z</dcterms:modified>
</cp:coreProperties>
</file>