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E35811">
        <w:rPr>
          <w:rStyle w:val="140"/>
          <w:rFonts w:ascii="Liberation Serif" w:hAnsi="Liberation Serif" w:cs="Liberation Serif"/>
          <w:b/>
        </w:rPr>
        <w:t>2</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21</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AB33EF" w:rsidRDefault="00690894" w:rsidP="00027F5A">
      <w:pPr>
        <w:ind w:firstLine="709"/>
        <w:contextualSpacing/>
        <w:jc w:val="both"/>
        <w:rPr>
          <w:rFonts w:ascii="Liberation Serif" w:hAnsi="Liberation Serif" w:cs="Liberation Serif"/>
          <w:sz w:val="28"/>
          <w:szCs w:val="28"/>
        </w:rPr>
      </w:pPr>
      <w:r w:rsidRPr="005C1F9B">
        <w:rPr>
          <w:rFonts w:ascii="Liberation Serif" w:hAnsi="Liberation Serif" w:cs="Liberation Serif"/>
          <w:sz w:val="28"/>
          <w:szCs w:val="28"/>
        </w:rPr>
        <w:t>На территории области наб</w:t>
      </w:r>
      <w:r w:rsidR="007B2E0D" w:rsidRPr="005C1F9B">
        <w:rPr>
          <w:rFonts w:ascii="Liberation Serif" w:hAnsi="Liberation Serif" w:cs="Liberation Serif"/>
          <w:sz w:val="28"/>
          <w:szCs w:val="28"/>
        </w:rPr>
        <w:t>людалась облачн</w:t>
      </w:r>
      <w:r w:rsidR="00BE0748" w:rsidRPr="005C1F9B">
        <w:rPr>
          <w:rFonts w:ascii="Liberation Serif" w:hAnsi="Liberation Serif" w:cs="Liberation Serif"/>
          <w:sz w:val="28"/>
          <w:szCs w:val="28"/>
        </w:rPr>
        <w:t>ая погода с прояснениями</w:t>
      </w:r>
      <w:r w:rsidR="007B2E0D" w:rsidRPr="005C1F9B">
        <w:rPr>
          <w:rFonts w:ascii="Liberation Serif" w:hAnsi="Liberation Serif" w:cs="Liberation Serif"/>
          <w:sz w:val="28"/>
          <w:szCs w:val="28"/>
        </w:rPr>
        <w:t>,</w:t>
      </w:r>
      <w:r w:rsidR="007F38DE" w:rsidRPr="005C1F9B">
        <w:rPr>
          <w:rFonts w:ascii="Liberation Serif" w:hAnsi="Liberation Serif" w:cs="Liberation Serif"/>
          <w:sz w:val="28"/>
          <w:szCs w:val="28"/>
        </w:rPr>
        <w:t xml:space="preserve"> </w:t>
      </w:r>
      <w:r w:rsidR="002E71EF" w:rsidRPr="005C1F9B">
        <w:rPr>
          <w:rFonts w:ascii="Liberation Serif" w:hAnsi="Liberation Serif" w:cs="Liberation Serif"/>
          <w:sz w:val="28"/>
          <w:szCs w:val="28"/>
        </w:rPr>
        <w:br/>
      </w:r>
      <w:r w:rsidR="005C1F9B">
        <w:rPr>
          <w:rFonts w:ascii="Liberation Serif" w:hAnsi="Liberation Serif" w:cs="Liberation Serif"/>
          <w:sz w:val="28"/>
          <w:szCs w:val="28"/>
        </w:rPr>
        <w:t>без осадков</w:t>
      </w:r>
      <w:r w:rsidR="00027F5A" w:rsidRPr="005C1F9B">
        <w:rPr>
          <w:rFonts w:ascii="Liberation Serif" w:hAnsi="Liberation Serif" w:cs="Liberation Serif"/>
          <w:sz w:val="28"/>
          <w:szCs w:val="28"/>
        </w:rPr>
        <w:t xml:space="preserve">. </w:t>
      </w:r>
      <w:r w:rsidR="000A57DE" w:rsidRPr="005C1F9B">
        <w:rPr>
          <w:rFonts w:ascii="Liberation Serif" w:hAnsi="Liberation Serif" w:cs="Liberation Serif"/>
          <w:sz w:val="28"/>
          <w:szCs w:val="28"/>
        </w:rPr>
        <w:t xml:space="preserve">Ветер </w:t>
      </w:r>
      <w:r w:rsidR="005C1F9B">
        <w:rPr>
          <w:rFonts w:ascii="Liberation Serif" w:hAnsi="Liberation Serif" w:cs="Liberation Serif"/>
          <w:sz w:val="28"/>
          <w:szCs w:val="28"/>
        </w:rPr>
        <w:t>юго-западный</w:t>
      </w:r>
      <w:r w:rsidR="00EB4474" w:rsidRPr="005C1F9B">
        <w:rPr>
          <w:rFonts w:ascii="Liberation Serif" w:hAnsi="Liberation Serif" w:cs="Liberation Serif"/>
          <w:sz w:val="28"/>
          <w:szCs w:val="28"/>
        </w:rPr>
        <w:t>,</w:t>
      </w:r>
      <w:r w:rsidR="00E032DC" w:rsidRPr="005C1F9B">
        <w:rPr>
          <w:rFonts w:ascii="Liberation Serif" w:hAnsi="Liberation Serif" w:cs="Liberation Serif"/>
          <w:sz w:val="28"/>
          <w:szCs w:val="28"/>
        </w:rPr>
        <w:t xml:space="preserve"> </w:t>
      </w:r>
      <w:r w:rsidR="00EB4474" w:rsidRPr="005C1F9B">
        <w:rPr>
          <w:rFonts w:ascii="Liberation Serif" w:hAnsi="Liberation Serif" w:cs="Liberation Serif"/>
          <w:sz w:val="28"/>
          <w:szCs w:val="28"/>
        </w:rPr>
        <w:t>1</w:t>
      </w:r>
      <w:r w:rsidR="00A24C3E" w:rsidRPr="005C1F9B">
        <w:rPr>
          <w:rFonts w:ascii="Liberation Serif" w:hAnsi="Liberation Serif" w:cs="Liberation Serif"/>
          <w:sz w:val="28"/>
          <w:szCs w:val="28"/>
        </w:rPr>
        <w:t>-</w:t>
      </w:r>
      <w:r w:rsidR="005C1F9B">
        <w:rPr>
          <w:rFonts w:ascii="Liberation Serif" w:hAnsi="Liberation Serif" w:cs="Liberation Serif"/>
          <w:sz w:val="28"/>
          <w:szCs w:val="28"/>
        </w:rPr>
        <w:t>3</w:t>
      </w:r>
      <w:r w:rsidR="00A24C3E" w:rsidRPr="005C1F9B">
        <w:rPr>
          <w:rFonts w:ascii="Liberation Serif" w:hAnsi="Liberation Serif" w:cs="Liberation Serif"/>
          <w:sz w:val="28"/>
          <w:szCs w:val="28"/>
        </w:rPr>
        <w:t xml:space="preserve"> м/с</w:t>
      </w:r>
      <w:r w:rsidR="00E032DC" w:rsidRPr="005C1F9B">
        <w:rPr>
          <w:rFonts w:ascii="Liberation Serif" w:hAnsi="Liberation Serif" w:cs="Liberation Serif"/>
          <w:sz w:val="28"/>
          <w:szCs w:val="28"/>
        </w:rPr>
        <w:t xml:space="preserve">. </w:t>
      </w:r>
      <w:r w:rsidR="00B35EC8" w:rsidRPr="005C1F9B">
        <w:rPr>
          <w:rFonts w:ascii="Liberation Serif" w:hAnsi="Liberation Serif" w:cs="Liberation Serif"/>
          <w:sz w:val="28"/>
          <w:szCs w:val="28"/>
        </w:rPr>
        <w:t>Т</w:t>
      </w:r>
      <w:r w:rsidR="000A57DE" w:rsidRPr="005C1F9B">
        <w:rPr>
          <w:rFonts w:ascii="Liberation Serif" w:hAnsi="Liberation Serif" w:cs="Liberation Serif"/>
          <w:sz w:val="28"/>
          <w:szCs w:val="28"/>
        </w:rPr>
        <w:t>емпература воздуха ночью</w:t>
      </w:r>
      <w:r w:rsidR="005300D3" w:rsidRPr="005C1F9B">
        <w:rPr>
          <w:rFonts w:ascii="Liberation Serif" w:hAnsi="Liberation Serif" w:cs="Liberation Serif"/>
          <w:sz w:val="28"/>
          <w:szCs w:val="28"/>
        </w:rPr>
        <w:t xml:space="preserve"> </w:t>
      </w:r>
      <w:r w:rsidR="00843C07" w:rsidRPr="005C1F9B">
        <w:rPr>
          <w:rFonts w:ascii="Liberation Serif" w:hAnsi="Liberation Serif" w:cs="Liberation Serif"/>
          <w:sz w:val="28"/>
          <w:szCs w:val="28"/>
        </w:rPr>
        <w:t>-</w:t>
      </w:r>
      <w:r w:rsidR="002E71EF" w:rsidRPr="005C1F9B">
        <w:rPr>
          <w:rFonts w:ascii="Liberation Serif" w:hAnsi="Liberation Serif" w:cs="Liberation Serif"/>
          <w:sz w:val="28"/>
          <w:szCs w:val="28"/>
        </w:rPr>
        <w:t>1</w:t>
      </w:r>
      <w:r w:rsidR="005C1F9B">
        <w:rPr>
          <w:rFonts w:ascii="Liberation Serif" w:hAnsi="Liberation Serif" w:cs="Liberation Serif"/>
          <w:sz w:val="28"/>
          <w:szCs w:val="28"/>
        </w:rPr>
        <w:t>9</w:t>
      </w:r>
      <w:r w:rsidR="00B35EC8" w:rsidRPr="005C1F9B">
        <w:rPr>
          <w:rFonts w:ascii="Liberation Serif" w:hAnsi="Liberation Serif" w:cs="Liberation Serif"/>
          <w:sz w:val="28"/>
          <w:szCs w:val="28"/>
        </w:rPr>
        <w:t>°С</w:t>
      </w:r>
      <w:r w:rsidR="000A57DE" w:rsidRPr="005C1F9B">
        <w:rPr>
          <w:rFonts w:ascii="Liberation Serif" w:hAnsi="Liberation Serif" w:cs="Liberation Serif"/>
          <w:sz w:val="28"/>
          <w:szCs w:val="28"/>
        </w:rPr>
        <w:t>,</w:t>
      </w:r>
      <w:r w:rsidR="001A37AF" w:rsidRPr="005C1F9B">
        <w:rPr>
          <w:rFonts w:ascii="Liberation Serif" w:hAnsi="Liberation Serif" w:cs="Liberation Serif"/>
          <w:sz w:val="28"/>
          <w:szCs w:val="28"/>
        </w:rPr>
        <w:t xml:space="preserve"> </w:t>
      </w:r>
      <w:r w:rsidR="000A57DE" w:rsidRPr="005C1F9B">
        <w:rPr>
          <w:rFonts w:ascii="Liberation Serif" w:hAnsi="Liberation Serif" w:cs="Liberation Serif"/>
          <w:sz w:val="28"/>
          <w:szCs w:val="28"/>
        </w:rPr>
        <w:t>-</w:t>
      </w:r>
      <w:r w:rsidR="002E71EF" w:rsidRPr="005C1F9B">
        <w:rPr>
          <w:rFonts w:ascii="Liberation Serif" w:hAnsi="Liberation Serif" w:cs="Liberation Serif"/>
          <w:sz w:val="28"/>
          <w:szCs w:val="28"/>
        </w:rPr>
        <w:t>2</w:t>
      </w:r>
      <w:r w:rsidR="00EB4474" w:rsidRPr="005C1F9B">
        <w:rPr>
          <w:rFonts w:ascii="Liberation Serif" w:hAnsi="Liberation Serif" w:cs="Liberation Serif"/>
          <w:sz w:val="28"/>
          <w:szCs w:val="28"/>
        </w:rPr>
        <w:t>6</w:t>
      </w:r>
      <w:r w:rsidR="00B35EC8" w:rsidRPr="005C1F9B">
        <w:rPr>
          <w:rFonts w:ascii="Liberation Serif" w:hAnsi="Liberation Serif" w:cs="Liberation Serif"/>
          <w:sz w:val="28"/>
          <w:szCs w:val="28"/>
        </w:rPr>
        <w:t>°С</w:t>
      </w:r>
      <w:r w:rsidR="00383398" w:rsidRPr="005C1F9B">
        <w:rPr>
          <w:rFonts w:ascii="Liberation Serif" w:hAnsi="Liberation Serif" w:cs="Liberation Serif"/>
          <w:sz w:val="28"/>
          <w:szCs w:val="28"/>
        </w:rPr>
        <w:t xml:space="preserve">, </w:t>
      </w:r>
      <w:r w:rsidR="000A57DE" w:rsidRPr="005C1F9B">
        <w:rPr>
          <w:rFonts w:ascii="Liberation Serif" w:hAnsi="Liberation Serif" w:cs="Liberation Serif"/>
          <w:sz w:val="28"/>
          <w:szCs w:val="28"/>
        </w:rPr>
        <w:t xml:space="preserve">днем </w:t>
      </w:r>
      <w:r w:rsidR="00056CC8" w:rsidRPr="005C1F9B">
        <w:rPr>
          <w:rFonts w:ascii="Liberation Serif" w:hAnsi="Liberation Serif" w:cs="Liberation Serif"/>
          <w:sz w:val="28"/>
          <w:szCs w:val="28"/>
        </w:rPr>
        <w:t>-</w:t>
      </w:r>
      <w:r w:rsidR="005C1F9B">
        <w:rPr>
          <w:rFonts w:ascii="Liberation Serif" w:hAnsi="Liberation Serif" w:cs="Liberation Serif"/>
          <w:sz w:val="28"/>
          <w:szCs w:val="28"/>
        </w:rPr>
        <w:t>8</w:t>
      </w:r>
      <w:r w:rsidR="00B35EC8" w:rsidRPr="005C1F9B">
        <w:rPr>
          <w:rFonts w:ascii="Liberation Serif" w:hAnsi="Liberation Serif" w:cs="Liberation Serif"/>
          <w:sz w:val="28"/>
          <w:szCs w:val="28"/>
        </w:rPr>
        <w:t>°С</w:t>
      </w:r>
      <w:r w:rsidR="000A57DE" w:rsidRPr="005C1F9B">
        <w:rPr>
          <w:rFonts w:ascii="Liberation Serif" w:hAnsi="Liberation Serif" w:cs="Liberation Serif"/>
          <w:sz w:val="28"/>
          <w:szCs w:val="28"/>
        </w:rPr>
        <w:t>,</w:t>
      </w:r>
      <w:r w:rsidR="00710C87" w:rsidRPr="005C1F9B">
        <w:rPr>
          <w:rFonts w:ascii="Liberation Serif" w:hAnsi="Liberation Serif" w:cs="Liberation Serif"/>
          <w:sz w:val="28"/>
          <w:szCs w:val="28"/>
        </w:rPr>
        <w:t xml:space="preserve"> </w:t>
      </w:r>
      <w:r w:rsidR="00056CC8" w:rsidRPr="005C1F9B">
        <w:rPr>
          <w:rFonts w:ascii="Liberation Serif" w:hAnsi="Liberation Serif" w:cs="Liberation Serif"/>
          <w:sz w:val="28"/>
          <w:szCs w:val="28"/>
        </w:rPr>
        <w:t>-</w:t>
      </w:r>
      <w:r w:rsidR="002E71EF" w:rsidRPr="005C1F9B">
        <w:rPr>
          <w:rFonts w:ascii="Liberation Serif" w:hAnsi="Liberation Serif" w:cs="Liberation Serif"/>
          <w:sz w:val="28"/>
          <w:szCs w:val="28"/>
        </w:rPr>
        <w:t>1</w:t>
      </w:r>
      <w:r w:rsidR="00EB4474" w:rsidRPr="005C1F9B">
        <w:rPr>
          <w:rFonts w:ascii="Liberation Serif" w:hAnsi="Liberation Serif" w:cs="Liberation Serif"/>
          <w:sz w:val="28"/>
          <w:szCs w:val="28"/>
        </w:rPr>
        <w:t>3</w:t>
      </w:r>
      <w:r w:rsidR="00B35EC8" w:rsidRPr="005C1F9B">
        <w:rPr>
          <w:rFonts w:ascii="Liberation Serif" w:hAnsi="Liberation Serif" w:cs="Liberation Serif"/>
          <w:sz w:val="28"/>
          <w:szCs w:val="28"/>
        </w:rPr>
        <w:t>°С</w:t>
      </w:r>
      <w:r w:rsidR="00EB4474" w:rsidRPr="005C1F9B">
        <w:rPr>
          <w:rFonts w:ascii="Liberation Serif" w:hAnsi="Liberation Serif" w:cs="Liberation Serif"/>
          <w:sz w:val="28"/>
          <w:szCs w:val="28"/>
        </w:rPr>
        <w:t>.</w:t>
      </w:r>
    </w:p>
    <w:p w:rsidR="004073D3" w:rsidRPr="00BE5E36" w:rsidRDefault="007544E7" w:rsidP="00BC0C6B">
      <w:pPr>
        <w:shd w:val="clear" w:color="auto" w:fill="FFFFFF"/>
        <w:ind w:firstLine="709"/>
        <w:jc w:val="both"/>
        <w:rPr>
          <w:rFonts w:ascii="Liberation Serif" w:hAnsi="Liberation Serif" w:cs="Liberation Serif"/>
          <w:sz w:val="28"/>
          <w:szCs w:val="28"/>
        </w:rPr>
      </w:pPr>
      <w:r w:rsidRPr="00AB33EF">
        <w:rPr>
          <w:rFonts w:ascii="Liberation Serif" w:hAnsi="Liberation Serif" w:cs="Liberation Serif"/>
          <w:sz w:val="28"/>
          <w:szCs w:val="28"/>
        </w:rPr>
        <w:t xml:space="preserve">В большинстве районов области высота </w:t>
      </w:r>
      <w:r w:rsidR="00F914A3" w:rsidRPr="00AB33EF">
        <w:rPr>
          <w:rFonts w:ascii="Liberation Serif" w:hAnsi="Liberation Serif" w:cs="Liberation Serif"/>
          <w:sz w:val="28"/>
          <w:szCs w:val="28"/>
        </w:rPr>
        <w:t xml:space="preserve">снега находилась в пределах </w:t>
      </w:r>
      <w:r w:rsidR="00F2517B" w:rsidRPr="00AB33EF">
        <w:rPr>
          <w:rFonts w:ascii="Liberation Serif" w:hAnsi="Liberation Serif" w:cs="Liberation Serif"/>
          <w:sz w:val="28"/>
          <w:szCs w:val="28"/>
        </w:rPr>
        <w:br/>
      </w:r>
      <w:r w:rsidR="00152981" w:rsidRPr="00AB33EF">
        <w:rPr>
          <w:rFonts w:ascii="Liberation Serif" w:hAnsi="Liberation Serif" w:cs="Liberation Serif"/>
          <w:sz w:val="28"/>
          <w:szCs w:val="28"/>
        </w:rPr>
        <w:t>1</w:t>
      </w:r>
      <w:r w:rsidR="009F763E" w:rsidRPr="00AB33EF">
        <w:rPr>
          <w:rFonts w:ascii="Liberation Serif" w:hAnsi="Liberation Serif" w:cs="Liberation Serif"/>
          <w:sz w:val="28"/>
          <w:szCs w:val="28"/>
        </w:rPr>
        <w:t>5</w:t>
      </w:r>
      <w:r w:rsidRPr="00AB33EF">
        <w:rPr>
          <w:rFonts w:ascii="Liberation Serif" w:hAnsi="Liberation Serif" w:cs="Liberation Serif"/>
          <w:sz w:val="28"/>
          <w:szCs w:val="28"/>
        </w:rPr>
        <w:t>-</w:t>
      </w:r>
      <w:r w:rsidR="005361D5" w:rsidRPr="00AB33EF">
        <w:rPr>
          <w:rFonts w:ascii="Liberation Serif" w:hAnsi="Liberation Serif" w:cs="Liberation Serif"/>
          <w:sz w:val="28"/>
          <w:szCs w:val="28"/>
        </w:rPr>
        <w:t>5</w:t>
      </w:r>
      <w:r w:rsidR="00EB4474" w:rsidRPr="00AB33EF">
        <w:rPr>
          <w:rFonts w:ascii="Liberation Serif" w:hAnsi="Liberation Serif" w:cs="Liberation Serif"/>
          <w:sz w:val="28"/>
          <w:szCs w:val="28"/>
        </w:rPr>
        <w:t>7</w:t>
      </w:r>
      <w:r w:rsidRPr="00AB33EF">
        <w:rPr>
          <w:rFonts w:ascii="Liberation Serif" w:hAnsi="Liberation Serif" w:cs="Liberation Serif"/>
          <w:sz w:val="28"/>
          <w:szCs w:val="28"/>
        </w:rPr>
        <w:t xml:space="preserve"> см, местами на </w:t>
      </w:r>
      <w:r w:rsidR="009C067B" w:rsidRPr="00AB33EF">
        <w:rPr>
          <w:rFonts w:ascii="Liberation Serif" w:hAnsi="Liberation Serif" w:cs="Liberation Serif"/>
          <w:sz w:val="28"/>
          <w:szCs w:val="28"/>
        </w:rPr>
        <w:t>севере и западе</w:t>
      </w:r>
      <w:r w:rsidR="00803291" w:rsidRPr="00AB33EF">
        <w:rPr>
          <w:rFonts w:ascii="Liberation Serif" w:hAnsi="Liberation Serif" w:cs="Liberation Serif"/>
          <w:sz w:val="28"/>
          <w:szCs w:val="28"/>
        </w:rPr>
        <w:t xml:space="preserve"> </w:t>
      </w:r>
      <w:r w:rsidR="00BE5E36" w:rsidRPr="00AB33EF">
        <w:rPr>
          <w:rFonts w:ascii="Liberation Serif" w:hAnsi="Liberation Serif" w:cs="Liberation Serif"/>
          <w:sz w:val="28"/>
          <w:szCs w:val="28"/>
        </w:rPr>
        <w:t>7</w:t>
      </w:r>
      <w:r w:rsidR="005323CC" w:rsidRPr="00AB33EF">
        <w:rPr>
          <w:rFonts w:ascii="Liberation Serif" w:hAnsi="Liberation Serif" w:cs="Liberation Serif"/>
          <w:sz w:val="28"/>
          <w:szCs w:val="28"/>
        </w:rPr>
        <w:t>3</w:t>
      </w:r>
      <w:r w:rsidR="00BE5E36" w:rsidRPr="00AB33EF">
        <w:rPr>
          <w:rFonts w:ascii="Liberation Serif" w:hAnsi="Liberation Serif" w:cs="Liberation Serif"/>
          <w:sz w:val="28"/>
          <w:szCs w:val="28"/>
        </w:rPr>
        <w:t>-8</w:t>
      </w:r>
      <w:r w:rsidR="00EB4474" w:rsidRPr="00AB33EF">
        <w:rPr>
          <w:rFonts w:ascii="Liberation Serif" w:hAnsi="Liberation Serif" w:cs="Liberation Serif"/>
          <w:sz w:val="28"/>
          <w:szCs w:val="28"/>
        </w:rPr>
        <w:t>2</w:t>
      </w:r>
      <w:r w:rsidR="00803291" w:rsidRPr="00AB33EF">
        <w:rPr>
          <w:rFonts w:ascii="Liberation Serif" w:hAnsi="Liberation Serif" w:cs="Liberation Serif"/>
          <w:sz w:val="28"/>
          <w:szCs w:val="28"/>
        </w:rPr>
        <w:t xml:space="preserve"> </w:t>
      </w:r>
      <w:r w:rsidRPr="00AB33EF">
        <w:rPr>
          <w:rFonts w:ascii="Liberation Serif" w:hAnsi="Liberation Serif" w:cs="Liberation Serif"/>
          <w:sz w:val="28"/>
          <w:szCs w:val="28"/>
        </w:rPr>
        <w:t>см.</w:t>
      </w:r>
    </w:p>
    <w:p w:rsidR="004073D3" w:rsidRPr="00EC66FE" w:rsidRDefault="007544E7" w:rsidP="00605FBF">
      <w:pPr>
        <w:jc w:val="both"/>
        <w:rPr>
          <w:rFonts w:ascii="Liberation Serif" w:eastAsia="+mn-ea" w:hAnsi="Liberation Serif" w:cs="Liberation Serif"/>
          <w:bCs/>
          <w:kern w:val="2"/>
          <w:sz w:val="28"/>
          <w:szCs w:val="28"/>
        </w:rPr>
      </w:pPr>
      <w:r w:rsidRPr="00EC66FE">
        <w:rPr>
          <w:rFonts w:ascii="Liberation Serif" w:hAnsi="Liberation Serif" w:cs="Liberation Serif"/>
          <w:b/>
          <w:bCs/>
          <w:sz w:val="28"/>
          <w:szCs w:val="28"/>
          <w:lang w:eastAsia="en-US"/>
        </w:rPr>
        <w:t>ОЯ: </w:t>
      </w:r>
      <w:r w:rsidRPr="00EC66FE">
        <w:rPr>
          <w:rFonts w:ascii="Liberation Serif" w:hAnsi="Liberation Serif" w:cs="Liberation Serif"/>
          <w:kern w:val="2"/>
          <w:sz w:val="28"/>
          <w:szCs w:val="28"/>
        </w:rPr>
        <w:t>– </w:t>
      </w:r>
      <w:r w:rsidRPr="00EC66FE">
        <w:rPr>
          <w:rFonts w:ascii="Liberation Serif" w:hAnsi="Liberation Serif" w:cs="Liberation Serif"/>
          <w:bCs/>
          <w:sz w:val="28"/>
          <w:szCs w:val="28"/>
        </w:rPr>
        <w:t>не зарегистрированы</w:t>
      </w:r>
      <w:r w:rsidRPr="00EC66FE">
        <w:rPr>
          <w:rFonts w:ascii="Liberation Serif" w:eastAsia="+mn-ea" w:hAnsi="Liberation Serif" w:cs="Liberation Serif"/>
          <w:bCs/>
          <w:kern w:val="2"/>
          <w:sz w:val="28"/>
          <w:szCs w:val="28"/>
        </w:rPr>
        <w:t>.</w:t>
      </w:r>
    </w:p>
    <w:p w:rsidR="00E34F57" w:rsidRPr="00EC66FE" w:rsidRDefault="00CC606C" w:rsidP="00E34F57">
      <w:pPr>
        <w:jc w:val="both"/>
        <w:rPr>
          <w:rFonts w:ascii="Liberation Serif" w:eastAsia="+mn-ea" w:hAnsi="Liberation Serif" w:cs="Liberation Serif"/>
          <w:bCs/>
          <w:kern w:val="2"/>
          <w:sz w:val="28"/>
          <w:szCs w:val="28"/>
        </w:rPr>
      </w:pPr>
      <w:r w:rsidRPr="00E2356B">
        <w:rPr>
          <w:rFonts w:ascii="Liberation Serif" w:hAnsi="Liberation Serif" w:cs="Liberation Serif"/>
          <w:b/>
          <w:bCs/>
          <w:sz w:val="28"/>
          <w:szCs w:val="28"/>
          <w:lang w:eastAsia="en-US"/>
        </w:rPr>
        <w:t>НЯ</w:t>
      </w:r>
      <w:r w:rsidRPr="00E2356B">
        <w:rPr>
          <w:rFonts w:ascii="Liberation Serif" w:hAnsi="Liberation Serif" w:cs="Liberation Serif"/>
          <w:bCs/>
          <w:sz w:val="28"/>
          <w:szCs w:val="28"/>
          <w:lang w:eastAsia="en-US"/>
        </w:rPr>
        <w:t>: </w:t>
      </w:r>
      <w:r w:rsidR="00DB226B" w:rsidRPr="00E2356B">
        <w:rPr>
          <w:rFonts w:ascii="Liberation Serif" w:hAnsi="Liberation Serif" w:cs="Liberation Serif"/>
          <w:bCs/>
          <w:sz w:val="28"/>
          <w:szCs w:val="28"/>
          <w:lang w:eastAsia="en-US"/>
        </w:rPr>
        <w:t>–</w:t>
      </w:r>
      <w:r w:rsidR="00963BB4" w:rsidRPr="00E2356B">
        <w:rPr>
          <w:rFonts w:ascii="Liberation Serif" w:hAnsi="Liberation Serif" w:cs="Liberation Serif"/>
          <w:bCs/>
          <w:sz w:val="28"/>
          <w:szCs w:val="28"/>
        </w:rPr>
        <w:t> </w:t>
      </w:r>
      <w:r w:rsidR="00E34F57" w:rsidRPr="00EC66FE">
        <w:rPr>
          <w:rFonts w:ascii="Liberation Serif" w:hAnsi="Liberation Serif" w:cs="Liberation Serif"/>
          <w:bCs/>
          <w:sz w:val="28"/>
          <w:szCs w:val="28"/>
        </w:rPr>
        <w:t>не зарегистрированы</w:t>
      </w:r>
      <w:r w:rsidR="00E34F57" w:rsidRPr="00EC66FE">
        <w:rPr>
          <w:rFonts w:ascii="Liberation Serif" w:eastAsia="+mn-ea" w:hAnsi="Liberation Serif" w:cs="Liberation Serif"/>
          <w:bCs/>
          <w:kern w:val="2"/>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B2942" w:rsidRDefault="001D038C" w:rsidP="00FB2942">
      <w:pPr>
        <w:ind w:firstLine="709"/>
        <w:jc w:val="both"/>
        <w:rPr>
          <w:rFonts w:ascii="Liberation Serif" w:hAnsi="Liberation Serif" w:cs="Liberation Serif"/>
          <w:sz w:val="28"/>
          <w:szCs w:val="28"/>
        </w:rPr>
      </w:pPr>
      <w:r w:rsidRPr="00D22B15">
        <w:rPr>
          <w:rFonts w:ascii="Liberation Serif" w:hAnsi="Liberation Serif" w:cs="Liberation Serif"/>
          <w:sz w:val="28"/>
          <w:szCs w:val="28"/>
        </w:rPr>
        <w:t>На автомобильных дорогах области</w:t>
      </w:r>
      <w:r w:rsidR="00E35811">
        <w:rPr>
          <w:rFonts w:ascii="Liberation Serif" w:hAnsi="Liberation Serif" w:cs="Liberation Serif"/>
          <w:sz w:val="28"/>
          <w:szCs w:val="28"/>
        </w:rPr>
        <w:t xml:space="preserve"> не</w:t>
      </w:r>
      <w:r w:rsidR="0036196C" w:rsidRPr="00D22B15">
        <w:rPr>
          <w:rFonts w:ascii="Liberation Serif" w:hAnsi="Liberation Serif" w:cs="Liberation Serif"/>
          <w:sz w:val="28"/>
          <w:szCs w:val="28"/>
        </w:rPr>
        <w:t xml:space="preserve"> отмечалась</w:t>
      </w:r>
      <w:r w:rsidRPr="00D22B15">
        <w:rPr>
          <w:rFonts w:ascii="Liberation Serif" w:hAnsi="Liberation Serif" w:cs="Liberation Serif"/>
          <w:sz w:val="28"/>
          <w:szCs w:val="28"/>
        </w:rPr>
        <w:t xml:space="preserve"> гололедица </w:t>
      </w:r>
      <w:r w:rsidRPr="00D22B15">
        <w:rPr>
          <w:rFonts w:ascii="Liberation Serif" w:hAnsi="Liberation Serif" w:cs="Liberation Serif"/>
          <w:sz w:val="28"/>
          <w:szCs w:val="28"/>
          <w:lang w:val="en-US"/>
        </w:rPr>
        <w:t>c</w:t>
      </w:r>
      <w:r w:rsidRPr="00D22B15">
        <w:rPr>
          <w:rFonts w:ascii="Liberation Serif" w:hAnsi="Liberation Serif" w:cs="Liberation Serif"/>
          <w:sz w:val="28"/>
          <w:szCs w:val="28"/>
        </w:rPr>
        <w:t xml:space="preserve"> пониженным коэффициентом сцепления</w:t>
      </w:r>
      <w:r w:rsidR="00E35811">
        <w:rPr>
          <w:rFonts w:ascii="Liberation Serif" w:hAnsi="Liberation Serif" w:cs="Liberation Serif"/>
          <w:sz w:val="28"/>
          <w:szCs w:val="28"/>
        </w:rPr>
        <w:t>.</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304EA" w:rsidRDefault="007304EA" w:rsidP="007304EA">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7201CF">
        <w:rPr>
          <w:rFonts w:ascii="Liberation Serif" w:hAnsi="Liberation Serif" w:cs="Liberation Serif"/>
          <w:color w:val="000000"/>
          <w:sz w:val="28"/>
          <w:szCs w:val="28"/>
        </w:rPr>
        <w:t xml:space="preserve">С 20.00 часов </w:t>
      </w:r>
      <w:r w:rsidR="007201CF" w:rsidRPr="007201CF">
        <w:rPr>
          <w:rFonts w:ascii="Liberation Serif" w:hAnsi="Liberation Serif" w:cs="Liberation Serif"/>
          <w:color w:val="000000"/>
          <w:sz w:val="28"/>
          <w:szCs w:val="28"/>
        </w:rPr>
        <w:t>18</w:t>
      </w:r>
      <w:r w:rsidRPr="007201CF">
        <w:rPr>
          <w:rFonts w:ascii="Liberation Serif" w:hAnsi="Liberation Serif" w:cs="Liberation Serif"/>
          <w:color w:val="000000"/>
          <w:sz w:val="28"/>
          <w:szCs w:val="28"/>
        </w:rPr>
        <w:t xml:space="preserve"> февраля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D16C5C" w:rsidRPr="00CA7D67" w:rsidRDefault="00D16C5C" w:rsidP="00D16C5C">
      <w:pPr>
        <w:suppressAutoHyphens w:val="0"/>
        <w:ind w:firstLine="709"/>
        <w:jc w:val="both"/>
        <w:textAlignment w:val="auto"/>
        <w:rPr>
          <w:rFonts w:ascii="Liberation Serif" w:hAnsi="Liberation Serif" w:cs="Liberation Serif"/>
          <w:bCs/>
          <w:snapToGrid w:val="0"/>
          <w:sz w:val="28"/>
          <w:szCs w:val="28"/>
        </w:rPr>
      </w:pPr>
      <w:r w:rsidRPr="009E399F">
        <w:rPr>
          <w:rFonts w:ascii="Liberation Serif" w:hAnsi="Liberation Serif" w:cs="Liberation Serif"/>
          <w:sz w:val="28"/>
          <w:szCs w:val="28"/>
        </w:rPr>
        <w:t xml:space="preserve">Мощность экспозиционной дозы в зонах влияния особо радиационных </w:t>
      </w:r>
      <w:r w:rsidRPr="009E399F">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E399F" w:rsidRDefault="009E399F"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9E399F" w:rsidRPr="009E399F" w:rsidRDefault="009E399F" w:rsidP="009E39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9E399F">
        <w:rPr>
          <w:rFonts w:ascii="Liberation Serif" w:hAnsi="Liberation Serif" w:cs="Liberation Serif"/>
          <w:sz w:val="28"/>
          <w:szCs w:val="28"/>
        </w:rPr>
        <w:t>Свердловской области за неделю с 10 по 16 февраля 2025 г</w:t>
      </w:r>
      <w:r>
        <w:rPr>
          <w:rFonts w:ascii="Liberation Serif" w:hAnsi="Liberation Serif" w:cs="Liberation Serif"/>
          <w:sz w:val="28"/>
          <w:szCs w:val="28"/>
        </w:rPr>
        <w:t>ода</w:t>
      </w:r>
      <w:r w:rsidRPr="009E399F">
        <w:rPr>
          <w:rFonts w:ascii="Liberation Serif" w:hAnsi="Liberation Serif" w:cs="Liberation Serif"/>
          <w:sz w:val="28"/>
          <w:szCs w:val="28"/>
        </w:rPr>
        <w:t xml:space="preserve"> зарегистрировано 35,6 тыс. случаев заболевания острыми респираторными </w:t>
      </w:r>
      <w:r w:rsidRPr="009E399F">
        <w:rPr>
          <w:rFonts w:ascii="Liberation Serif" w:hAnsi="Liberation Serif" w:cs="Liberation Serif"/>
          <w:sz w:val="28"/>
          <w:szCs w:val="28"/>
        </w:rPr>
        <w:lastRenderedPageBreak/>
        <w:t>инфекциями. Это выше уровня прошлой недели на 7,7%, но ниже среднего многолетнего уровня на 10,4%. В структуре заболеваемости 58,9% составляют дети.</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9E399F">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9E399F">
        <w:rPr>
          <w:rFonts w:ascii="Liberation Serif" w:hAnsi="Liberation Serif" w:cs="Liberation Serif"/>
          <w:sz w:val="28"/>
          <w:szCs w:val="28"/>
        </w:rPr>
        <w:t xml:space="preserve">и медицинских организаций за неделю обследовано 1065 человек. Обнаружены вирусы гриппа А и В, риновирусы, сезонные коронавирусы, SARS-CoV-2, аденовирусы, РС-вирусы, аденовирусы, </w:t>
      </w:r>
      <w:proofErr w:type="spellStart"/>
      <w:r w:rsidRPr="009E399F">
        <w:rPr>
          <w:rFonts w:ascii="Liberation Serif" w:hAnsi="Liberation Serif" w:cs="Liberation Serif"/>
          <w:sz w:val="28"/>
          <w:szCs w:val="28"/>
        </w:rPr>
        <w:t>боковирусы</w:t>
      </w:r>
      <w:proofErr w:type="spellEnd"/>
      <w:r w:rsidRPr="009E399F">
        <w:rPr>
          <w:rFonts w:ascii="Liberation Serif" w:hAnsi="Liberation Serif" w:cs="Liberation Serif"/>
          <w:sz w:val="28"/>
          <w:szCs w:val="28"/>
        </w:rPr>
        <w:t xml:space="preserve">, </w:t>
      </w:r>
      <w:proofErr w:type="spellStart"/>
      <w:r w:rsidRPr="009E399F">
        <w:rPr>
          <w:rFonts w:ascii="Liberation Serif" w:hAnsi="Liberation Serif" w:cs="Liberation Serif"/>
          <w:sz w:val="28"/>
          <w:szCs w:val="28"/>
        </w:rPr>
        <w:t>метапневмовирусы</w:t>
      </w:r>
      <w:proofErr w:type="spellEnd"/>
      <w:r w:rsidRPr="009E399F">
        <w:rPr>
          <w:rFonts w:ascii="Liberation Serif" w:hAnsi="Liberation Serif" w:cs="Liberation Serif"/>
          <w:sz w:val="28"/>
          <w:szCs w:val="28"/>
        </w:rPr>
        <w:t>, вирусы парагриппа.</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ГО </w:t>
      </w:r>
      <w:r w:rsidRPr="009E399F">
        <w:rPr>
          <w:rFonts w:ascii="Liberation Serif" w:hAnsi="Liberation Serif" w:cs="Liberation Serif"/>
          <w:sz w:val="28"/>
          <w:szCs w:val="28"/>
        </w:rPr>
        <w:t>ЗАТО Свободн</w:t>
      </w:r>
      <w:r>
        <w:rPr>
          <w:rFonts w:ascii="Liberation Serif" w:hAnsi="Liberation Serif" w:cs="Liberation Serif"/>
          <w:sz w:val="28"/>
          <w:szCs w:val="28"/>
        </w:rPr>
        <w:t>ый</w:t>
      </w:r>
      <w:r w:rsidRPr="009E399F">
        <w:rPr>
          <w:rFonts w:ascii="Liberation Serif" w:hAnsi="Liberation Serif" w:cs="Liberation Serif"/>
          <w:sz w:val="28"/>
          <w:szCs w:val="28"/>
        </w:rPr>
        <w:t xml:space="preserve">, </w:t>
      </w:r>
      <w:r w:rsidR="00560BE5">
        <w:rPr>
          <w:rFonts w:ascii="Liberation Serif" w:hAnsi="Liberation Serif" w:cs="Liberation Serif"/>
          <w:sz w:val="28"/>
          <w:szCs w:val="28"/>
        </w:rPr>
        <w:br/>
      </w:r>
      <w:r>
        <w:rPr>
          <w:rFonts w:ascii="Liberation Serif" w:hAnsi="Liberation Serif" w:cs="Liberation Serif"/>
          <w:sz w:val="28"/>
          <w:szCs w:val="28"/>
        </w:rPr>
        <w:t xml:space="preserve">ГО ЗАТО </w:t>
      </w:r>
      <w:r w:rsidRPr="009E399F">
        <w:rPr>
          <w:rFonts w:ascii="Liberation Serif" w:hAnsi="Liberation Serif" w:cs="Liberation Serif"/>
          <w:sz w:val="28"/>
          <w:szCs w:val="28"/>
        </w:rPr>
        <w:t>Уральск</w:t>
      </w:r>
      <w:r>
        <w:rPr>
          <w:rFonts w:ascii="Liberation Serif" w:hAnsi="Liberation Serif" w:cs="Liberation Serif"/>
          <w:sz w:val="28"/>
          <w:szCs w:val="28"/>
        </w:rPr>
        <w:t>ий</w:t>
      </w:r>
      <w:r w:rsidRPr="009E399F">
        <w:rPr>
          <w:rFonts w:ascii="Liberation Serif" w:hAnsi="Liberation Serif" w:cs="Liberation Serif"/>
          <w:sz w:val="28"/>
          <w:szCs w:val="28"/>
        </w:rPr>
        <w:t>, Кировград</w:t>
      </w:r>
      <w:r>
        <w:rPr>
          <w:rFonts w:ascii="Liberation Serif" w:hAnsi="Liberation Serif" w:cs="Liberation Serif"/>
          <w:sz w:val="28"/>
          <w:szCs w:val="28"/>
        </w:rPr>
        <w:t>ском МО</w:t>
      </w:r>
      <w:r w:rsidRPr="009E399F">
        <w:rPr>
          <w:rFonts w:ascii="Liberation Serif" w:hAnsi="Liberation Serif" w:cs="Liberation Serif"/>
          <w:sz w:val="28"/>
          <w:szCs w:val="28"/>
        </w:rPr>
        <w:t>, Невьянск</w:t>
      </w:r>
      <w:r>
        <w:rPr>
          <w:rFonts w:ascii="Liberation Serif" w:hAnsi="Liberation Serif" w:cs="Liberation Serif"/>
          <w:sz w:val="28"/>
          <w:szCs w:val="28"/>
        </w:rPr>
        <w:t>ом МО</w:t>
      </w:r>
      <w:r w:rsidRPr="009E399F">
        <w:rPr>
          <w:rFonts w:ascii="Liberation Serif" w:hAnsi="Liberation Serif" w:cs="Liberation Serif"/>
          <w:sz w:val="28"/>
          <w:szCs w:val="28"/>
        </w:rPr>
        <w:t>, Арамил</w:t>
      </w:r>
      <w:r w:rsidR="00560BE5">
        <w:rPr>
          <w:rFonts w:ascii="Liberation Serif" w:hAnsi="Liberation Serif" w:cs="Liberation Serif"/>
          <w:sz w:val="28"/>
          <w:szCs w:val="28"/>
        </w:rPr>
        <w:t>ьском ГО</w:t>
      </w:r>
      <w:r w:rsidRPr="009E399F">
        <w:rPr>
          <w:rFonts w:ascii="Liberation Serif" w:hAnsi="Liberation Serif" w:cs="Liberation Serif"/>
          <w:sz w:val="28"/>
          <w:szCs w:val="28"/>
        </w:rPr>
        <w:t>, Сысерт</w:t>
      </w:r>
      <w:r w:rsidR="00560BE5">
        <w:rPr>
          <w:rFonts w:ascii="Liberation Serif" w:hAnsi="Liberation Serif" w:cs="Liberation Serif"/>
          <w:sz w:val="28"/>
          <w:szCs w:val="28"/>
        </w:rPr>
        <w:t>ском МО</w:t>
      </w:r>
      <w:r w:rsidRPr="009E399F">
        <w:rPr>
          <w:rFonts w:ascii="Liberation Serif" w:hAnsi="Liberation Serif" w:cs="Liberation Serif"/>
          <w:sz w:val="28"/>
          <w:szCs w:val="28"/>
        </w:rPr>
        <w:t>.</w:t>
      </w:r>
    </w:p>
    <w:p w:rsidR="009E399F" w:rsidRPr="009E399F" w:rsidRDefault="009E399F" w:rsidP="009E399F">
      <w:pPr>
        <w:ind w:firstLine="709"/>
        <w:jc w:val="both"/>
        <w:rPr>
          <w:rFonts w:ascii="Liberation Serif" w:hAnsi="Liberation Serif" w:cs="Liberation Serif"/>
          <w:sz w:val="28"/>
          <w:szCs w:val="28"/>
        </w:rPr>
      </w:pPr>
      <w:r w:rsidRPr="009E399F">
        <w:rPr>
          <w:rFonts w:ascii="Liberation Serif" w:hAnsi="Liberation Serif" w:cs="Liberation Serif"/>
          <w:sz w:val="28"/>
          <w:szCs w:val="28"/>
        </w:rPr>
        <w:t>В г.</w:t>
      </w:r>
      <w:r>
        <w:rPr>
          <w:rFonts w:ascii="Liberation Serif" w:hAnsi="Liberation Serif" w:cs="Liberation Serif"/>
          <w:sz w:val="28"/>
          <w:szCs w:val="28"/>
        </w:rPr>
        <w:t> </w:t>
      </w:r>
      <w:r w:rsidRPr="009E399F">
        <w:rPr>
          <w:rFonts w:ascii="Liberation Serif" w:hAnsi="Liberation Serif" w:cs="Liberation Serif"/>
          <w:sz w:val="28"/>
          <w:szCs w:val="28"/>
        </w:rPr>
        <w:t>Екатеринбурге за неделю зарегистрировано 17,3 тыс. случаев заболевания ОРВИ, что выше прошлой недели на 4,8% и ниже среднего многолетнего уровня на 8%.</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C4CC7" w:rsidRDefault="007544E7">
      <w:pPr>
        <w:ind w:firstLine="709"/>
        <w:jc w:val="both"/>
        <w:rPr>
          <w:rStyle w:val="140"/>
          <w:rFonts w:ascii="Liberation Serif" w:hAnsi="Liberation Serif" w:cs="Liberation Serif"/>
        </w:rPr>
      </w:pPr>
      <w:r w:rsidRPr="00EC4CC7">
        <w:rPr>
          <w:rStyle w:val="140"/>
          <w:rFonts w:ascii="Liberation Serif" w:hAnsi="Liberation Serif" w:cs="Liberation Serif"/>
        </w:rPr>
        <w:t xml:space="preserve">Лабораторно за сутки </w:t>
      </w:r>
      <w:r w:rsidRPr="00D52940">
        <w:rPr>
          <w:rStyle w:val="140"/>
          <w:rFonts w:ascii="Liberation Serif" w:hAnsi="Liberation Serif" w:cs="Liberation Serif"/>
        </w:rPr>
        <w:t>подтвержден</w:t>
      </w:r>
      <w:r w:rsidR="00630317" w:rsidRPr="00D52940">
        <w:rPr>
          <w:rStyle w:val="140"/>
          <w:rFonts w:ascii="Liberation Serif" w:hAnsi="Liberation Serif" w:cs="Liberation Serif"/>
        </w:rPr>
        <w:t>о</w:t>
      </w:r>
      <w:r w:rsidRPr="00D52940">
        <w:rPr>
          <w:rStyle w:val="140"/>
          <w:rFonts w:ascii="Liberation Serif" w:hAnsi="Liberation Serif" w:cs="Liberation Serif"/>
        </w:rPr>
        <w:t xml:space="preserve"> </w:t>
      </w:r>
      <w:r w:rsidR="00E42500" w:rsidRPr="00F130A8">
        <w:rPr>
          <w:rStyle w:val="140"/>
          <w:rFonts w:ascii="Liberation Serif" w:hAnsi="Liberation Serif" w:cs="Liberation Serif"/>
          <w:b/>
        </w:rPr>
        <w:t>1</w:t>
      </w:r>
      <w:r w:rsidR="00F130A8" w:rsidRPr="00F130A8">
        <w:rPr>
          <w:rStyle w:val="140"/>
          <w:rFonts w:ascii="Liberation Serif" w:hAnsi="Liberation Serif" w:cs="Liberation Serif"/>
          <w:b/>
        </w:rPr>
        <w:t>3</w:t>
      </w:r>
      <w:r w:rsidRPr="00D52940">
        <w:rPr>
          <w:rStyle w:val="140"/>
          <w:rFonts w:ascii="Liberation Serif" w:hAnsi="Liberation Serif" w:cs="Liberation Serif"/>
          <w:b/>
        </w:rPr>
        <w:t xml:space="preserve"> </w:t>
      </w:r>
      <w:r w:rsidRPr="00D52940">
        <w:rPr>
          <w:rStyle w:val="140"/>
          <w:rFonts w:ascii="Liberation Serif" w:hAnsi="Liberation Serif" w:cs="Liberation Serif"/>
        </w:rPr>
        <w:t>случ</w:t>
      </w:r>
      <w:r w:rsidR="00855FB7" w:rsidRPr="00D52940">
        <w:rPr>
          <w:rStyle w:val="140"/>
          <w:rFonts w:ascii="Liberation Serif" w:hAnsi="Liberation Serif" w:cs="Liberation Serif"/>
        </w:rPr>
        <w:t>а</w:t>
      </w:r>
      <w:r w:rsidR="00630317" w:rsidRPr="00D52940">
        <w:rPr>
          <w:rStyle w:val="140"/>
          <w:rFonts w:ascii="Liberation Serif" w:hAnsi="Liberation Serif" w:cs="Liberation Serif"/>
        </w:rPr>
        <w:t>ев</w:t>
      </w:r>
      <w:r w:rsidRPr="00D52940">
        <w:rPr>
          <w:rStyle w:val="140"/>
          <w:rFonts w:ascii="Liberation Serif" w:hAnsi="Liberation Serif" w:cs="Liberation Serif"/>
        </w:rPr>
        <w:t xml:space="preserve"> заражения новой коронавирусной инфекцией, </w:t>
      </w:r>
      <w:r w:rsidR="00D71F8B" w:rsidRPr="00F130A8">
        <w:rPr>
          <w:rStyle w:val="140"/>
          <w:rFonts w:ascii="Liberation Serif" w:hAnsi="Liberation Serif" w:cs="Liberation Serif"/>
          <w:b/>
        </w:rPr>
        <w:t>1</w:t>
      </w:r>
      <w:r w:rsidR="00F130A8" w:rsidRPr="00F130A8">
        <w:rPr>
          <w:rStyle w:val="140"/>
          <w:rFonts w:ascii="Liberation Serif" w:hAnsi="Liberation Serif" w:cs="Liberation Serif"/>
          <w:b/>
        </w:rPr>
        <w:t>7</w:t>
      </w:r>
      <w:r w:rsidR="00F23910" w:rsidRPr="00D52940">
        <w:rPr>
          <w:rStyle w:val="140"/>
          <w:rFonts w:ascii="Liberation Serif" w:hAnsi="Liberation Serif" w:cs="Liberation Serif"/>
          <w:b/>
        </w:rPr>
        <w:t xml:space="preserve"> </w:t>
      </w:r>
      <w:r w:rsidRPr="00D52940">
        <w:rPr>
          <w:rStyle w:val="140"/>
          <w:rFonts w:ascii="Liberation Serif" w:hAnsi="Liberation Serif" w:cs="Liberation Serif"/>
        </w:rPr>
        <w:t>пациент</w:t>
      </w:r>
      <w:r w:rsidR="00D71F8B" w:rsidRPr="00D52940">
        <w:rPr>
          <w:rStyle w:val="140"/>
          <w:rFonts w:ascii="Liberation Serif" w:hAnsi="Liberation Serif" w:cs="Liberation Serif"/>
        </w:rPr>
        <w:t>ов</w:t>
      </w:r>
      <w:r w:rsidRPr="00D52940">
        <w:rPr>
          <w:rStyle w:val="140"/>
          <w:rFonts w:ascii="Liberation Serif" w:hAnsi="Liberation Serif" w:cs="Liberation Serif"/>
        </w:rPr>
        <w:t>, ранее заразивши</w:t>
      </w:r>
      <w:r w:rsidR="005B56C1" w:rsidRPr="00D52940">
        <w:rPr>
          <w:rStyle w:val="140"/>
          <w:rFonts w:ascii="Liberation Serif" w:hAnsi="Liberation Serif" w:cs="Liberation Serif"/>
        </w:rPr>
        <w:t>хся</w:t>
      </w:r>
      <w:r w:rsidRPr="00D52940">
        <w:rPr>
          <w:rStyle w:val="140"/>
          <w:rFonts w:ascii="Liberation Serif" w:hAnsi="Liberation Serif" w:cs="Liberation Serif"/>
        </w:rPr>
        <w:t xml:space="preserve"> COVID-19, выписан</w:t>
      </w:r>
      <w:r w:rsidR="005B56C1" w:rsidRPr="00D52940">
        <w:rPr>
          <w:rStyle w:val="140"/>
          <w:rFonts w:ascii="Liberation Serif" w:hAnsi="Liberation Serif" w:cs="Liberation Serif"/>
        </w:rPr>
        <w:t>ы</w:t>
      </w:r>
      <w:r w:rsidRPr="00D52940">
        <w:rPr>
          <w:rStyle w:val="140"/>
          <w:rFonts w:ascii="Liberation Serif" w:hAnsi="Liberation Serif" w:cs="Liberation Serif"/>
        </w:rPr>
        <w:t xml:space="preserve"> как выздоровевши</w:t>
      </w:r>
      <w:r w:rsidR="005B56C1" w:rsidRPr="00D52940">
        <w:rPr>
          <w:rStyle w:val="140"/>
          <w:rFonts w:ascii="Liberation Serif" w:hAnsi="Liberation Serif" w:cs="Liberation Serif"/>
        </w:rPr>
        <w:t>е</w:t>
      </w:r>
      <w:r w:rsidRPr="00D52940">
        <w:rPr>
          <w:rStyle w:val="140"/>
          <w:rFonts w:ascii="Liberation Serif" w:hAnsi="Liberation Serif" w:cs="Liberation Serif"/>
        </w:rPr>
        <w:t xml:space="preserve">, за сутки от COVID-19 </w:t>
      </w:r>
      <w:r w:rsidR="00F130A8">
        <w:rPr>
          <w:rStyle w:val="140"/>
          <w:rFonts w:ascii="Liberation Serif" w:hAnsi="Liberation Serif" w:cs="Liberation Serif"/>
        </w:rPr>
        <w:t xml:space="preserve">погиб </w:t>
      </w:r>
      <w:r w:rsidR="00F130A8" w:rsidRPr="00F130A8">
        <w:rPr>
          <w:rStyle w:val="140"/>
          <w:rFonts w:ascii="Liberation Serif" w:hAnsi="Liberation Serif" w:cs="Liberation Serif"/>
          <w:b/>
        </w:rPr>
        <w:t>1</w:t>
      </w:r>
      <w:r w:rsidR="00F130A8">
        <w:rPr>
          <w:rStyle w:val="140"/>
          <w:rFonts w:ascii="Liberation Serif" w:hAnsi="Liberation Serif" w:cs="Liberation Serif"/>
        </w:rPr>
        <w:t xml:space="preserve"> человек</w:t>
      </w:r>
      <w:r w:rsidR="003F34CF" w:rsidRPr="00EC4CC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FB2942"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F86B04">
        <w:rPr>
          <w:rFonts w:ascii="Liberation Serif" w:hAnsi="Liberation Serif" w:cs="Liberation Serif"/>
          <w:sz w:val="28"/>
          <w:szCs w:val="28"/>
        </w:rPr>
        <w:t>21</w:t>
      </w:r>
      <w:r w:rsidR="001A2909"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7</w:t>
      </w:r>
      <w:r w:rsidR="001A2909"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001A2909"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001A2909" w:rsidRPr="001A2909">
        <w:rPr>
          <w:rFonts w:ascii="Liberation Serif" w:hAnsi="Liberation Serif" w:cs="Liberation Serif"/>
          <w:sz w:val="28"/>
          <w:szCs w:val="28"/>
        </w:rPr>
        <w:t xml:space="preserve">, по артрит-энцефалиту коз в </w:t>
      </w:r>
      <w:r w:rsidR="001A2909" w:rsidRPr="00B10790">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эпизоотических очагах, по трихинеллезу диких животных в </w:t>
      </w:r>
      <w:r w:rsidR="001A2909" w:rsidRPr="00B10790">
        <w:rPr>
          <w:rFonts w:ascii="Liberation Serif" w:hAnsi="Liberation Serif" w:cs="Liberation Serif"/>
          <w:b/>
          <w:sz w:val="28"/>
          <w:szCs w:val="28"/>
        </w:rPr>
        <w:t>1</w:t>
      </w:r>
      <w:r w:rsidR="001A2909"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w:t>
      </w:r>
      <w:r w:rsidRPr="00B41367">
        <w:rPr>
          <w:rFonts w:ascii="Liberation Serif" w:hAnsi="Liberation Serif" w:cs="Liberation Serif"/>
          <w:spacing w:val="-2"/>
          <w:sz w:val="28"/>
          <w:szCs w:val="28"/>
        </w:rPr>
        <w:lastRenderedPageBreak/>
        <w:t xml:space="preserve">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116DB2" w:rsidRDefault="00116DB2"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 xml:space="preserve">За анализируемые сутки зарегистрировано </w:t>
      </w:r>
      <w:r w:rsidR="000533A5">
        <w:rPr>
          <w:rFonts w:ascii="Liberation Serif" w:eastAsia="Calibri" w:hAnsi="Liberation Serif" w:cs="Liberation Serif"/>
          <w:b/>
          <w:sz w:val="28"/>
          <w:szCs w:val="28"/>
          <w:lang w:eastAsia="en-US"/>
        </w:rPr>
        <w:t>7</w:t>
      </w:r>
      <w:bookmarkStart w:id="0" w:name="_GoBack"/>
      <w:bookmarkEnd w:id="0"/>
      <w:r w:rsidRPr="00427511">
        <w:rPr>
          <w:rFonts w:ascii="Liberation Serif" w:eastAsia="Calibri" w:hAnsi="Liberation Serif" w:cs="Liberation Serif"/>
          <w:b/>
          <w:sz w:val="28"/>
          <w:szCs w:val="28"/>
          <w:lang w:eastAsia="en-US"/>
        </w:rPr>
        <w:t xml:space="preserve"> </w:t>
      </w:r>
      <w:r w:rsidRPr="00427511">
        <w:rPr>
          <w:rFonts w:ascii="Liberation Serif" w:eastAsia="Calibri" w:hAnsi="Liberation Serif" w:cs="Liberation Serif"/>
          <w:sz w:val="28"/>
          <w:szCs w:val="28"/>
          <w:lang w:eastAsia="en-US"/>
        </w:rPr>
        <w:t>нарушени</w:t>
      </w:r>
      <w:r w:rsidR="00273B8F">
        <w:rPr>
          <w:rFonts w:ascii="Liberation Serif" w:eastAsia="Calibri" w:hAnsi="Liberation Serif" w:cs="Liberation Serif"/>
          <w:sz w:val="28"/>
          <w:szCs w:val="28"/>
          <w:lang w:eastAsia="en-US"/>
        </w:rPr>
        <w:t>й</w:t>
      </w:r>
      <w:r w:rsidRPr="00034C19">
        <w:rPr>
          <w:rFonts w:ascii="Liberation Serif" w:eastAsia="Calibri" w:hAnsi="Liberation Serif" w:cs="Liberation Serif"/>
          <w:sz w:val="28"/>
          <w:szCs w:val="28"/>
          <w:lang w:eastAsia="en-US"/>
        </w:rPr>
        <w:t>:</w:t>
      </w:r>
    </w:p>
    <w:p w:rsidR="00F86B04" w:rsidRPr="00BE2CD7" w:rsidRDefault="00F86B04" w:rsidP="00F86B04">
      <w:pPr>
        <w:jc w:val="both"/>
        <w:rPr>
          <w:rFonts w:ascii="Liberation Serif" w:eastAsia="Calibri" w:hAnsi="Liberation Serif" w:cs="+mn-cs"/>
          <w:b/>
          <w:kern w:val="24"/>
          <w:sz w:val="28"/>
          <w:szCs w:val="28"/>
          <w:lang w:eastAsia="en-US"/>
        </w:rPr>
      </w:pPr>
      <w:r w:rsidRPr="00BE2CD7">
        <w:rPr>
          <w:rFonts w:ascii="Liberation Serif" w:eastAsia="Calibri" w:hAnsi="Liberation Serif" w:cs="+mn-cs"/>
          <w:b/>
          <w:kern w:val="24"/>
          <w:sz w:val="28"/>
          <w:szCs w:val="28"/>
          <w:lang w:eastAsia="en-US"/>
        </w:rPr>
        <w:t>МО Ревда, г. Ревда:</w:t>
      </w:r>
    </w:p>
    <w:p w:rsidR="00F86B04" w:rsidRPr="00BE2CD7" w:rsidRDefault="00F86B04" w:rsidP="00F86B04">
      <w:pPr>
        <w:ind w:firstLine="709"/>
        <w:jc w:val="both"/>
        <w:rPr>
          <w:rFonts w:ascii="Liberation Serif" w:eastAsia="Calibri" w:hAnsi="Liberation Serif" w:cs="Liberation Serif"/>
          <w:kern w:val="24"/>
          <w:sz w:val="28"/>
          <w:szCs w:val="28"/>
          <w:lang w:eastAsia="en-US"/>
        </w:rPr>
      </w:pPr>
      <w:r w:rsidRPr="00BE2CD7">
        <w:rPr>
          <w:rFonts w:ascii="Liberation Serif" w:eastAsia="Calibri" w:hAnsi="Liberation Serif" w:cs="Liberation Serif"/>
          <w:bCs/>
          <w:kern w:val="24"/>
          <w:sz w:val="28"/>
          <w:szCs w:val="28"/>
        </w:rPr>
        <w:t xml:space="preserve">20 </w:t>
      </w:r>
      <w:r w:rsidRPr="00BE2CD7">
        <w:rPr>
          <w:rFonts w:ascii="Liberation Serif" w:eastAsia="Calibri" w:hAnsi="Liberation Serif" w:cs="Liberation Serif"/>
          <w:bCs/>
          <w:kern w:val="24"/>
          <w:sz w:val="28"/>
          <w:szCs w:val="28"/>
          <w:lang w:eastAsia="en-US"/>
        </w:rPr>
        <w:t xml:space="preserve">февраля с 13.15, </w:t>
      </w:r>
      <w:r w:rsidRPr="00BE2CD7">
        <w:rPr>
          <w:rFonts w:ascii="Liberation Serif" w:eastAsia="Calibri" w:hAnsi="Liberation Serif" w:cs="Liberation Serif"/>
          <w:kern w:val="24"/>
          <w:sz w:val="28"/>
          <w:szCs w:val="28"/>
          <w:lang w:eastAsia="en-US"/>
        </w:rPr>
        <w:t xml:space="preserve">в результате порыва трубопровода </w:t>
      </w:r>
      <w:r w:rsidRPr="00BE2CD7">
        <w:rPr>
          <w:rFonts w:ascii="Liberation Serif" w:eastAsia="Calibri" w:hAnsi="Liberation Serif" w:cs="Liberation Serif"/>
          <w:kern w:val="24"/>
          <w:sz w:val="28"/>
          <w:szCs w:val="28"/>
          <w:lang w:val="en-US" w:eastAsia="en-US"/>
        </w:rPr>
        <w:t>d</w:t>
      </w:r>
      <w:r w:rsidRPr="00BE2CD7">
        <w:rPr>
          <w:rFonts w:ascii="Liberation Serif" w:eastAsia="Calibri" w:hAnsi="Liberation Serif" w:cs="Liberation Serif"/>
          <w:kern w:val="24"/>
          <w:sz w:val="28"/>
          <w:szCs w:val="28"/>
          <w:lang w:eastAsia="en-US"/>
        </w:rPr>
        <w:t>=159 мм, на ул. Ярославского, 4, было нарушено ТС в 2-х МКД (447 чел., в т.ч. 198 детей). В 16.29 ремонтные работы бригадой (4 чел., 1 ед. тех.) ООО «ЕТК</w:t>
      </w:r>
      <w:r>
        <w:rPr>
          <w:rFonts w:ascii="Liberation Serif" w:eastAsia="Calibri" w:hAnsi="Liberation Serif" w:cs="Liberation Serif"/>
          <w:kern w:val="24"/>
          <w:sz w:val="28"/>
          <w:szCs w:val="28"/>
          <w:lang w:eastAsia="en-US"/>
        </w:rPr>
        <w:t xml:space="preserve">» завершены, </w:t>
      </w:r>
      <w:r>
        <w:rPr>
          <w:rFonts w:ascii="Liberation Serif" w:eastAsia="Calibri" w:hAnsi="Liberation Serif" w:cs="Liberation Serif"/>
          <w:kern w:val="24"/>
          <w:sz w:val="28"/>
          <w:szCs w:val="28"/>
          <w:lang w:eastAsia="en-US"/>
        </w:rPr>
        <w:br/>
        <w:t>ТС восстановлено.</w:t>
      </w:r>
    </w:p>
    <w:p w:rsidR="00F86B04" w:rsidRPr="00BE2CD7" w:rsidRDefault="00F86B04" w:rsidP="00F86B04">
      <w:pPr>
        <w:jc w:val="both"/>
        <w:rPr>
          <w:rFonts w:ascii="Liberation Serif" w:eastAsia="Calibri" w:hAnsi="Liberation Serif" w:cs="+mn-cs"/>
          <w:b/>
          <w:kern w:val="24"/>
          <w:sz w:val="28"/>
          <w:szCs w:val="28"/>
          <w:lang w:eastAsia="en-US"/>
        </w:rPr>
      </w:pPr>
      <w:r w:rsidRPr="00BE2CD7">
        <w:rPr>
          <w:rFonts w:ascii="Liberation Serif" w:eastAsia="Calibri" w:hAnsi="Liberation Serif" w:cs="+mn-cs"/>
          <w:b/>
          <w:kern w:val="24"/>
          <w:sz w:val="28"/>
          <w:szCs w:val="28"/>
          <w:lang w:eastAsia="en-US"/>
        </w:rPr>
        <w:t>Артемовский МО, г. Артемовский:</w:t>
      </w:r>
    </w:p>
    <w:p w:rsidR="00F86B04" w:rsidRPr="00BE2CD7" w:rsidRDefault="00F86B04" w:rsidP="00F86B04">
      <w:pPr>
        <w:ind w:firstLine="709"/>
        <w:jc w:val="both"/>
        <w:rPr>
          <w:rFonts w:ascii="Liberation Serif" w:eastAsia="Calibri" w:hAnsi="Liberation Serif" w:cs="Liberation Serif"/>
          <w:b/>
          <w:kern w:val="24"/>
          <w:sz w:val="28"/>
          <w:szCs w:val="28"/>
          <w:lang w:eastAsia="en-US"/>
        </w:rPr>
      </w:pPr>
      <w:r w:rsidRPr="00BE2CD7">
        <w:rPr>
          <w:rFonts w:ascii="Liberation Serif" w:eastAsia="Calibri" w:hAnsi="Liberation Serif" w:cs="Liberation Serif"/>
          <w:bCs/>
          <w:kern w:val="24"/>
          <w:sz w:val="28"/>
          <w:szCs w:val="28"/>
        </w:rPr>
        <w:t xml:space="preserve">20 </w:t>
      </w:r>
      <w:r w:rsidRPr="00BE2CD7">
        <w:rPr>
          <w:rFonts w:ascii="Liberation Serif" w:eastAsia="Calibri" w:hAnsi="Liberation Serif" w:cs="Liberation Serif"/>
          <w:bCs/>
          <w:kern w:val="24"/>
          <w:sz w:val="28"/>
          <w:szCs w:val="28"/>
          <w:lang w:eastAsia="en-US"/>
        </w:rPr>
        <w:t xml:space="preserve">февраля с 12.30, </w:t>
      </w:r>
      <w:r w:rsidRPr="00BE2CD7">
        <w:rPr>
          <w:rFonts w:ascii="Liberation Serif" w:eastAsia="Calibri" w:hAnsi="Liberation Serif" w:cs="Liberation Serif"/>
          <w:kern w:val="24"/>
          <w:sz w:val="28"/>
          <w:szCs w:val="28"/>
          <w:lang w:eastAsia="en-US"/>
        </w:rPr>
        <w:t xml:space="preserve">в результате порыва трубопровода </w:t>
      </w:r>
      <w:r w:rsidRPr="00BE2CD7">
        <w:rPr>
          <w:rFonts w:ascii="Liberation Serif" w:eastAsia="Calibri" w:hAnsi="Liberation Serif" w:cs="Liberation Serif"/>
          <w:kern w:val="24"/>
          <w:sz w:val="28"/>
          <w:szCs w:val="28"/>
          <w:lang w:val="en-US" w:eastAsia="en-US"/>
        </w:rPr>
        <w:t>d</w:t>
      </w:r>
      <w:r w:rsidRPr="00BE2CD7">
        <w:rPr>
          <w:rFonts w:ascii="Liberation Serif" w:eastAsia="Calibri" w:hAnsi="Liberation Serif" w:cs="Liberation Serif"/>
          <w:kern w:val="24"/>
          <w:sz w:val="28"/>
          <w:szCs w:val="28"/>
          <w:lang w:eastAsia="en-US"/>
        </w:rPr>
        <w:t xml:space="preserve">=40 мм, на ул. Ленина, 48, было нарушено ТС в 3-х МКД (29 чел., в т.ч. 5 детей). В 13.30 ремонтные работы бригадой (5 чел., 2 ед. тех.) ООО «ОТСК» завершены, ТС восстановлено. </w:t>
      </w:r>
    </w:p>
    <w:p w:rsidR="00F86B04" w:rsidRPr="00BE2CD7" w:rsidRDefault="00F86B04" w:rsidP="00F86B04">
      <w:pPr>
        <w:jc w:val="both"/>
        <w:rPr>
          <w:rFonts w:ascii="Liberation Serif" w:eastAsia="Calibri" w:hAnsi="Liberation Serif" w:cs="+mn-cs"/>
          <w:b/>
          <w:kern w:val="24"/>
          <w:sz w:val="28"/>
          <w:szCs w:val="28"/>
          <w:lang w:eastAsia="en-US"/>
        </w:rPr>
      </w:pPr>
      <w:r w:rsidRPr="00BE2CD7">
        <w:rPr>
          <w:rFonts w:ascii="Liberation Serif" w:eastAsia="Calibri" w:hAnsi="Liberation Serif" w:cs="+mn-cs"/>
          <w:b/>
          <w:kern w:val="24"/>
          <w:sz w:val="28"/>
          <w:szCs w:val="28"/>
          <w:lang w:eastAsia="en-US"/>
        </w:rPr>
        <w:t>МО Красноуральск, г. Красноуральск:</w:t>
      </w:r>
    </w:p>
    <w:p w:rsidR="00F86B04" w:rsidRPr="00BE2CD7" w:rsidRDefault="00F86B04" w:rsidP="00F86B04">
      <w:pPr>
        <w:ind w:firstLine="709"/>
        <w:jc w:val="both"/>
        <w:rPr>
          <w:rFonts w:ascii="Liberation Serif" w:eastAsia="Calibri" w:hAnsi="Liberation Serif" w:cs="Liberation Serif"/>
          <w:b/>
          <w:color w:val="FF0000"/>
          <w:kern w:val="24"/>
          <w:sz w:val="28"/>
          <w:szCs w:val="28"/>
          <w:lang w:eastAsia="en-US"/>
        </w:rPr>
      </w:pPr>
      <w:r w:rsidRPr="00BE2CD7">
        <w:rPr>
          <w:rFonts w:ascii="Liberation Serif" w:eastAsia="Calibri" w:hAnsi="Liberation Serif" w:cs="Liberation Serif"/>
          <w:bCs/>
          <w:kern w:val="24"/>
          <w:sz w:val="28"/>
          <w:szCs w:val="28"/>
        </w:rPr>
        <w:t xml:space="preserve">20 </w:t>
      </w:r>
      <w:r w:rsidRPr="00BE2CD7">
        <w:rPr>
          <w:rFonts w:ascii="Liberation Serif" w:eastAsia="Calibri" w:hAnsi="Liberation Serif" w:cs="Liberation Serif"/>
          <w:bCs/>
          <w:kern w:val="24"/>
          <w:sz w:val="28"/>
          <w:szCs w:val="28"/>
          <w:lang w:eastAsia="en-US"/>
        </w:rPr>
        <w:t xml:space="preserve">февраля с 23.30, </w:t>
      </w:r>
      <w:r w:rsidRPr="00BE2CD7">
        <w:rPr>
          <w:rFonts w:ascii="Liberation Serif" w:eastAsia="Calibri" w:hAnsi="Liberation Serif" w:cs="Liberation Serif"/>
          <w:kern w:val="24"/>
          <w:sz w:val="28"/>
          <w:szCs w:val="28"/>
          <w:lang w:eastAsia="en-US"/>
        </w:rPr>
        <w:t>в результате аварийного отключения ТП 5045, нарушено электроснабжение в 90 частных домах (187 чел., в т.ч. 27 детей). Ведутся ремонтные работы бригадой (4 чел., 1 ед. тех.) ПАО «Россети Урал».</w:t>
      </w:r>
    </w:p>
    <w:p w:rsidR="00F86B04" w:rsidRPr="00BE2CD7" w:rsidRDefault="00F86B04" w:rsidP="00F86B04">
      <w:pPr>
        <w:jc w:val="both"/>
        <w:rPr>
          <w:rFonts w:ascii="Liberation Serif" w:eastAsia="Calibri" w:hAnsi="Liberation Serif" w:cs="+mn-cs"/>
          <w:b/>
          <w:kern w:val="24"/>
          <w:sz w:val="28"/>
          <w:szCs w:val="28"/>
          <w:lang w:eastAsia="en-US"/>
        </w:rPr>
      </w:pPr>
      <w:r w:rsidRPr="00BE2CD7">
        <w:rPr>
          <w:rFonts w:ascii="Liberation Serif" w:eastAsia="Calibri" w:hAnsi="Liberation Serif" w:cs="+mn-cs"/>
          <w:b/>
          <w:kern w:val="24"/>
          <w:sz w:val="28"/>
          <w:szCs w:val="28"/>
          <w:lang w:eastAsia="en-US"/>
        </w:rPr>
        <w:t>Сысертский МО, с. Патруши:</w:t>
      </w:r>
    </w:p>
    <w:p w:rsidR="00F86B04" w:rsidRPr="00BE2CD7" w:rsidRDefault="00F86B04" w:rsidP="00F86B04">
      <w:pPr>
        <w:ind w:firstLine="709"/>
        <w:jc w:val="both"/>
        <w:rPr>
          <w:rFonts w:ascii="Liberation Serif" w:eastAsia="Calibri" w:hAnsi="Liberation Serif" w:cs="Liberation Serif"/>
          <w:b/>
          <w:kern w:val="24"/>
          <w:sz w:val="28"/>
          <w:szCs w:val="28"/>
          <w:lang w:eastAsia="en-US"/>
        </w:rPr>
      </w:pPr>
      <w:r w:rsidRPr="00BE2CD7">
        <w:rPr>
          <w:rFonts w:ascii="Liberation Serif" w:eastAsia="Calibri" w:hAnsi="Liberation Serif" w:cs="Liberation Serif"/>
          <w:bCs/>
          <w:kern w:val="24"/>
          <w:sz w:val="28"/>
          <w:szCs w:val="28"/>
        </w:rPr>
        <w:t xml:space="preserve">20 </w:t>
      </w:r>
      <w:r w:rsidRPr="00BE2CD7">
        <w:rPr>
          <w:rFonts w:ascii="Liberation Serif" w:eastAsia="Calibri" w:hAnsi="Liberation Serif" w:cs="Liberation Serif"/>
          <w:bCs/>
          <w:kern w:val="24"/>
          <w:sz w:val="28"/>
          <w:szCs w:val="28"/>
          <w:lang w:eastAsia="en-US"/>
        </w:rPr>
        <w:t xml:space="preserve">февраля с 07.15, </w:t>
      </w:r>
      <w:r w:rsidRPr="00BE2CD7">
        <w:rPr>
          <w:rFonts w:ascii="Liberation Serif" w:eastAsia="Calibri" w:hAnsi="Liberation Serif" w:cs="Liberation Serif"/>
          <w:kern w:val="24"/>
          <w:sz w:val="28"/>
          <w:szCs w:val="28"/>
          <w:lang w:eastAsia="en-US"/>
        </w:rPr>
        <w:t xml:space="preserve">в результате неисправности глубинного насоса скважины, было нарушено ХВС в 8-ми МКД и 622-х частных домах (3515 чел., </w:t>
      </w:r>
      <w:r>
        <w:rPr>
          <w:rFonts w:ascii="Liberation Serif" w:eastAsia="Calibri" w:hAnsi="Liberation Serif" w:cs="Liberation Serif"/>
          <w:kern w:val="24"/>
          <w:sz w:val="28"/>
          <w:szCs w:val="28"/>
          <w:lang w:eastAsia="en-US"/>
        </w:rPr>
        <w:br/>
      </w:r>
      <w:r w:rsidRPr="00BE2CD7">
        <w:rPr>
          <w:rFonts w:ascii="Liberation Serif" w:eastAsia="Calibri" w:hAnsi="Liberation Serif" w:cs="Liberation Serif"/>
          <w:kern w:val="24"/>
          <w:sz w:val="28"/>
          <w:szCs w:val="28"/>
          <w:lang w:eastAsia="en-US"/>
        </w:rPr>
        <w:t>в т.ч. 1171 реб.), 4-х СЗО (СОШ №7, МДОУ №17, 20, ЦД). Для населения имеются водоразборные колонки. В 16.30 ремонтные работы бригадой (3 чел., 1 ед. тех.) МУП «ЖКХ Сысертский</w:t>
      </w:r>
      <w:r>
        <w:rPr>
          <w:rFonts w:ascii="Liberation Serif" w:eastAsia="Calibri" w:hAnsi="Liberation Serif" w:cs="Liberation Serif"/>
          <w:kern w:val="24"/>
          <w:sz w:val="28"/>
          <w:szCs w:val="28"/>
          <w:lang w:eastAsia="en-US"/>
        </w:rPr>
        <w:t>» завершены, ХВС восстановлено.</w:t>
      </w:r>
    </w:p>
    <w:p w:rsidR="00F86B04" w:rsidRPr="00BE2CD7" w:rsidRDefault="00F86B04" w:rsidP="00F86B04">
      <w:pPr>
        <w:jc w:val="both"/>
        <w:rPr>
          <w:rFonts w:ascii="Liberation Serif" w:eastAsia="Calibri" w:hAnsi="Liberation Serif" w:cs="+mn-cs"/>
          <w:b/>
          <w:kern w:val="24"/>
          <w:sz w:val="28"/>
          <w:szCs w:val="28"/>
          <w:lang w:eastAsia="en-US"/>
        </w:rPr>
      </w:pPr>
      <w:r w:rsidRPr="00BE2CD7">
        <w:rPr>
          <w:rFonts w:ascii="Liberation Serif" w:eastAsia="Calibri" w:hAnsi="Liberation Serif" w:cs="+mn-cs"/>
          <w:b/>
          <w:kern w:val="24"/>
          <w:sz w:val="28"/>
          <w:szCs w:val="28"/>
          <w:lang w:eastAsia="en-US"/>
        </w:rPr>
        <w:t>Арамильский ГО, г. Арамиль:</w:t>
      </w:r>
    </w:p>
    <w:p w:rsidR="00405DD8" w:rsidRDefault="00F86B04" w:rsidP="00F86B04">
      <w:pPr>
        <w:suppressAutoHyphens w:val="0"/>
        <w:ind w:firstLine="709"/>
        <w:jc w:val="both"/>
        <w:textAlignment w:val="auto"/>
        <w:rPr>
          <w:rFonts w:ascii="Liberation Serif" w:eastAsia="Calibri" w:hAnsi="Liberation Serif" w:cs="Liberation Serif"/>
          <w:kern w:val="24"/>
          <w:sz w:val="28"/>
          <w:szCs w:val="28"/>
          <w:lang w:eastAsia="en-US"/>
        </w:rPr>
      </w:pPr>
      <w:r w:rsidRPr="00BE2CD7">
        <w:rPr>
          <w:rFonts w:ascii="Liberation Serif" w:eastAsia="Calibri" w:hAnsi="Liberation Serif" w:cs="Liberation Serif"/>
          <w:bCs/>
          <w:kern w:val="24"/>
          <w:sz w:val="28"/>
          <w:szCs w:val="28"/>
        </w:rPr>
        <w:t xml:space="preserve">20 </w:t>
      </w:r>
      <w:r w:rsidRPr="00BE2CD7">
        <w:rPr>
          <w:rFonts w:ascii="Liberation Serif" w:eastAsia="Calibri" w:hAnsi="Liberation Serif" w:cs="Liberation Serif"/>
          <w:bCs/>
          <w:kern w:val="24"/>
          <w:sz w:val="28"/>
          <w:szCs w:val="28"/>
          <w:lang w:eastAsia="en-US"/>
        </w:rPr>
        <w:t xml:space="preserve">февраля с 09.00, </w:t>
      </w:r>
      <w:r w:rsidRPr="00BE2CD7">
        <w:rPr>
          <w:rFonts w:ascii="Liberation Serif" w:eastAsia="Calibri" w:hAnsi="Liberation Serif" w:cs="Liberation Serif"/>
          <w:kern w:val="24"/>
          <w:sz w:val="28"/>
          <w:szCs w:val="28"/>
          <w:lang w:eastAsia="en-US"/>
        </w:rPr>
        <w:t xml:space="preserve">в результате порыва водопровода </w:t>
      </w:r>
      <w:r w:rsidRPr="00BE2CD7">
        <w:rPr>
          <w:rFonts w:ascii="Liberation Serif" w:eastAsia="Calibri" w:hAnsi="Liberation Serif" w:cs="Liberation Serif"/>
          <w:kern w:val="24"/>
          <w:sz w:val="28"/>
          <w:szCs w:val="28"/>
          <w:lang w:val="en-US" w:eastAsia="en-US"/>
        </w:rPr>
        <w:t>d</w:t>
      </w:r>
      <w:r w:rsidRPr="00BE2CD7">
        <w:rPr>
          <w:rFonts w:ascii="Liberation Serif" w:eastAsia="Calibri" w:hAnsi="Liberation Serif" w:cs="Liberation Serif"/>
          <w:kern w:val="24"/>
          <w:sz w:val="28"/>
          <w:szCs w:val="28"/>
          <w:lang w:eastAsia="en-US"/>
        </w:rPr>
        <w:t xml:space="preserve">=100 мм, </w:t>
      </w:r>
      <w:r w:rsidRPr="00BE2CD7">
        <w:rPr>
          <w:rFonts w:ascii="Liberation Serif" w:eastAsia="Calibri" w:hAnsi="Liberation Serif" w:cs="Liberation Serif"/>
          <w:kern w:val="24"/>
          <w:sz w:val="28"/>
          <w:szCs w:val="28"/>
          <w:lang w:eastAsia="en-US"/>
        </w:rPr>
        <w:br/>
        <w:t xml:space="preserve">на ул. Чапаева, 81, было нарушено ХВС в 148-ми частных домах (444 чел., </w:t>
      </w:r>
      <w:r w:rsidRPr="00BE2CD7">
        <w:rPr>
          <w:rFonts w:ascii="Liberation Serif" w:eastAsia="Calibri" w:hAnsi="Liberation Serif" w:cs="Liberation Serif"/>
          <w:kern w:val="24"/>
          <w:sz w:val="28"/>
          <w:szCs w:val="28"/>
          <w:lang w:eastAsia="en-US"/>
        </w:rPr>
        <w:br/>
        <w:t xml:space="preserve">в т.ч. 148 детей). В 18.15 ремонтные работы бригадой (3 чел., 1 ед. тех.) </w:t>
      </w:r>
      <w:r w:rsidRPr="00BE2CD7">
        <w:rPr>
          <w:rFonts w:ascii="Liberation Serif" w:eastAsia="Calibri" w:hAnsi="Liberation Serif" w:cs="Liberation Serif"/>
          <w:kern w:val="24"/>
          <w:sz w:val="28"/>
          <w:szCs w:val="28"/>
          <w:lang w:eastAsia="en-US"/>
        </w:rPr>
        <w:br/>
        <w:t>АО «Водоканал</w:t>
      </w:r>
      <w:r>
        <w:rPr>
          <w:rFonts w:ascii="Liberation Serif" w:eastAsia="Calibri" w:hAnsi="Liberation Serif" w:cs="Liberation Serif"/>
          <w:kern w:val="24"/>
          <w:sz w:val="28"/>
          <w:szCs w:val="28"/>
          <w:lang w:eastAsia="en-US"/>
        </w:rPr>
        <w:t>» завершены, ХВС восстановлено.</w:t>
      </w:r>
    </w:p>
    <w:p w:rsidR="000533A5" w:rsidRPr="000533A5" w:rsidRDefault="000533A5" w:rsidP="000533A5">
      <w:pPr>
        <w:suppressAutoHyphens w:val="0"/>
        <w:jc w:val="both"/>
        <w:textAlignment w:val="auto"/>
        <w:rPr>
          <w:rFonts w:ascii="Liberation Serif" w:eastAsia="Calibri" w:hAnsi="Liberation Serif" w:cs="+mn-cs"/>
          <w:b/>
          <w:kern w:val="24"/>
          <w:sz w:val="28"/>
          <w:szCs w:val="28"/>
          <w:lang w:eastAsia="en-US"/>
        </w:rPr>
      </w:pPr>
      <w:r w:rsidRPr="000533A5">
        <w:rPr>
          <w:rFonts w:ascii="Liberation Serif" w:eastAsia="Calibri" w:hAnsi="Liberation Serif" w:cs="+mn-cs"/>
          <w:b/>
          <w:kern w:val="24"/>
          <w:sz w:val="28"/>
          <w:szCs w:val="28"/>
          <w:lang w:eastAsia="en-US"/>
        </w:rPr>
        <w:t>Каменск-Уральский ГО, Красногорский район:</w:t>
      </w:r>
    </w:p>
    <w:p w:rsidR="000533A5" w:rsidRPr="000533A5" w:rsidRDefault="000533A5" w:rsidP="000533A5">
      <w:pPr>
        <w:suppressAutoHyphens w:val="0"/>
        <w:ind w:firstLine="709"/>
        <w:jc w:val="both"/>
        <w:textAlignment w:val="auto"/>
        <w:rPr>
          <w:rFonts w:ascii="Liberation Serif" w:eastAsia="Calibri" w:hAnsi="Liberation Serif" w:cs="Liberation Serif"/>
          <w:b/>
          <w:color w:val="FF0000"/>
          <w:kern w:val="24"/>
          <w:sz w:val="28"/>
          <w:szCs w:val="28"/>
          <w:lang w:eastAsia="en-US"/>
        </w:rPr>
      </w:pPr>
      <w:r w:rsidRPr="000533A5">
        <w:rPr>
          <w:rFonts w:ascii="Liberation Serif" w:eastAsia="Calibri" w:hAnsi="Liberation Serif" w:cs="Liberation Serif"/>
          <w:bCs/>
          <w:kern w:val="24"/>
          <w:sz w:val="28"/>
          <w:szCs w:val="28"/>
        </w:rPr>
        <w:t xml:space="preserve">21 </w:t>
      </w:r>
      <w:r w:rsidRPr="000533A5">
        <w:rPr>
          <w:rFonts w:ascii="Liberation Serif" w:eastAsia="Calibri" w:hAnsi="Liberation Serif" w:cs="Liberation Serif"/>
          <w:bCs/>
          <w:kern w:val="24"/>
          <w:sz w:val="28"/>
          <w:szCs w:val="28"/>
          <w:lang w:eastAsia="en-US"/>
        </w:rPr>
        <w:t xml:space="preserve">февраля с 02.25, </w:t>
      </w:r>
      <w:r w:rsidRPr="000533A5">
        <w:rPr>
          <w:rFonts w:ascii="Liberation Serif" w:eastAsia="Calibri" w:hAnsi="Liberation Serif" w:cs="Liberation Serif"/>
          <w:kern w:val="24"/>
          <w:sz w:val="28"/>
          <w:szCs w:val="28"/>
          <w:lang w:eastAsia="en-US"/>
        </w:rPr>
        <w:t xml:space="preserve">в результате аварийного отключения ПС 19, было нарушено электроснабжение в 58-ми МКД (3390 чел., в т.ч. 678 детей) и 3-х СЗО </w:t>
      </w:r>
      <w:r w:rsidRPr="000533A5">
        <w:rPr>
          <w:rFonts w:ascii="Liberation Serif" w:eastAsia="Calibri" w:hAnsi="Liberation Serif" w:cs="Liberation Serif"/>
          <w:kern w:val="24"/>
          <w:sz w:val="28"/>
          <w:szCs w:val="28"/>
          <w:lang w:eastAsia="en-US"/>
        </w:rPr>
        <w:br/>
      </w:r>
      <w:r w:rsidRPr="000533A5">
        <w:rPr>
          <w:rFonts w:ascii="Liberation Serif" w:eastAsia="Calibri" w:hAnsi="Liberation Serif" w:cs="Liberation Serif"/>
          <w:kern w:val="24"/>
          <w:sz w:val="28"/>
          <w:szCs w:val="28"/>
          <w:lang w:eastAsia="en-US"/>
        </w:rPr>
        <w:lastRenderedPageBreak/>
        <w:t xml:space="preserve">(2 дет/сада, детский дом). В 07.27 ремонтные работы бригадой (3 чел., 1 ед. тех.) АО «РСК» завершены, электроснабжение восстановлено. </w:t>
      </w:r>
    </w:p>
    <w:p w:rsidR="000533A5" w:rsidRPr="000533A5" w:rsidRDefault="000533A5" w:rsidP="000533A5">
      <w:pPr>
        <w:suppressAutoHyphens w:val="0"/>
        <w:jc w:val="both"/>
        <w:textAlignment w:val="auto"/>
        <w:rPr>
          <w:rFonts w:ascii="Liberation Serif" w:eastAsia="Calibri" w:hAnsi="Liberation Serif" w:cs="+mn-cs"/>
          <w:b/>
          <w:kern w:val="24"/>
          <w:sz w:val="28"/>
          <w:szCs w:val="28"/>
          <w:lang w:eastAsia="en-US"/>
        </w:rPr>
      </w:pPr>
      <w:r w:rsidRPr="000533A5">
        <w:rPr>
          <w:rFonts w:ascii="Liberation Serif" w:eastAsia="Calibri" w:hAnsi="Liberation Serif" w:cs="+mn-cs"/>
          <w:b/>
          <w:kern w:val="24"/>
          <w:sz w:val="28"/>
          <w:szCs w:val="28"/>
          <w:lang w:eastAsia="en-US"/>
        </w:rPr>
        <w:t>ГО Красноуфимск, г. Красноуфимск:</w:t>
      </w:r>
    </w:p>
    <w:p w:rsidR="000533A5" w:rsidRPr="00405DD8" w:rsidRDefault="000533A5" w:rsidP="000533A5">
      <w:pPr>
        <w:suppressAutoHyphens w:val="0"/>
        <w:ind w:firstLine="709"/>
        <w:jc w:val="both"/>
        <w:textAlignment w:val="auto"/>
        <w:rPr>
          <w:rFonts w:ascii="Liberation Serif" w:eastAsia="Calibri" w:hAnsi="Liberation Serif" w:cs="Liberation Serif"/>
          <w:kern w:val="24"/>
          <w:sz w:val="28"/>
          <w:szCs w:val="28"/>
          <w:lang w:eastAsia="en-US"/>
        </w:rPr>
      </w:pPr>
      <w:r w:rsidRPr="000533A5">
        <w:rPr>
          <w:rFonts w:ascii="Liberation Serif" w:eastAsia="Calibri" w:hAnsi="Liberation Serif" w:cs="Liberation Serif"/>
          <w:bCs/>
          <w:kern w:val="24"/>
          <w:sz w:val="28"/>
          <w:szCs w:val="28"/>
          <w:lang w:eastAsia="en-US"/>
        </w:rPr>
        <w:t xml:space="preserve">21 февраля с 12.00, </w:t>
      </w:r>
      <w:r w:rsidRPr="000533A5">
        <w:rPr>
          <w:rFonts w:ascii="Liberation Serif" w:eastAsia="Calibri" w:hAnsi="Liberation Serif" w:cs="Liberation Serif"/>
          <w:kern w:val="24"/>
          <w:sz w:val="28"/>
          <w:szCs w:val="28"/>
          <w:lang w:eastAsia="en-US"/>
        </w:rPr>
        <w:t xml:space="preserve">в результате повреждения трубопровода </w:t>
      </w:r>
      <w:r w:rsidRPr="000533A5">
        <w:rPr>
          <w:rFonts w:ascii="Liberation Serif" w:eastAsia="Calibri" w:hAnsi="Liberation Serif" w:cs="Liberation Serif"/>
          <w:kern w:val="24"/>
          <w:sz w:val="28"/>
          <w:szCs w:val="28"/>
          <w:lang w:val="en-US" w:eastAsia="en-US"/>
        </w:rPr>
        <w:t>d</w:t>
      </w:r>
      <w:r w:rsidRPr="000533A5">
        <w:rPr>
          <w:rFonts w:ascii="Liberation Serif" w:eastAsia="Calibri" w:hAnsi="Liberation Serif" w:cs="Liberation Serif"/>
          <w:kern w:val="24"/>
          <w:sz w:val="28"/>
          <w:szCs w:val="28"/>
          <w:lang w:eastAsia="en-US"/>
        </w:rPr>
        <w:t xml:space="preserve">=100 мм </w:t>
      </w:r>
      <w:r w:rsidRPr="000533A5">
        <w:rPr>
          <w:rFonts w:ascii="Liberation Serif" w:eastAsia="Calibri" w:hAnsi="Liberation Serif" w:cs="Liberation Serif"/>
          <w:kern w:val="24"/>
          <w:sz w:val="28"/>
          <w:szCs w:val="28"/>
          <w:lang w:eastAsia="en-US"/>
        </w:rPr>
        <w:br/>
        <w:t xml:space="preserve">на ул. Горького, 10, нарушено ТС в 1-м МКД (360 чел., в т.ч. 90 детей). Ведутся ремонтные работы бригадой (10 чел., 3 ед. тех.) </w:t>
      </w:r>
      <w:r w:rsidRPr="000533A5">
        <w:rPr>
          <w:rFonts w:ascii="Liberation Serif" w:eastAsia="Calibri" w:hAnsi="Liberation Serif" w:cs="Liberation Serif"/>
          <w:sz w:val="28"/>
          <w:szCs w:val="28"/>
          <w:lang w:eastAsia="en-US"/>
        </w:rPr>
        <w:t>АО «</w:t>
      </w:r>
      <w:proofErr w:type="spellStart"/>
      <w:r w:rsidRPr="000533A5">
        <w:rPr>
          <w:rFonts w:ascii="Liberation Serif" w:eastAsia="Calibri" w:hAnsi="Liberation Serif" w:cs="Liberation Serif"/>
          <w:sz w:val="28"/>
          <w:szCs w:val="28"/>
          <w:lang w:eastAsia="en-US"/>
        </w:rPr>
        <w:t>Регионгазинвест</w:t>
      </w:r>
      <w:proofErr w:type="spellEnd"/>
      <w:r w:rsidRPr="000533A5">
        <w:rPr>
          <w:rFonts w:ascii="Liberation Serif" w:eastAsia="Calibri" w:hAnsi="Liberation Serif" w:cs="Liberation Serif"/>
          <w:kern w:val="24"/>
          <w:sz w:val="28"/>
          <w:szCs w:val="28"/>
          <w:lang w:eastAsia="en-US"/>
        </w:rPr>
        <w:t>».</w:t>
      </w:r>
    </w:p>
    <w:p w:rsidR="004073D3" w:rsidRPr="00405746" w:rsidRDefault="00FA403B" w:rsidP="00C7759A">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color w:val="000000"/>
          <w:kern w:val="24"/>
          <w:sz w:val="28"/>
          <w:szCs w:val="28"/>
        </w:rPr>
        <w:t xml:space="preserve"> </w:t>
      </w:r>
      <w:r w:rsidR="007544E7"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007544E7"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 находящиеся </w:t>
      </w:r>
      <w:r w:rsidR="007544E7" w:rsidRPr="00405746">
        <w:rPr>
          <w:rFonts w:ascii="Liberation Serif" w:eastAsia="Calibri" w:hAnsi="Liberation Serif" w:cs="Liberation Serif"/>
          <w:sz w:val="28"/>
          <w:szCs w:val="28"/>
          <w:u w:val="single"/>
          <w:lang w:eastAsia="en-US"/>
        </w:rPr>
        <w:t>на контроле:</w:t>
      </w:r>
    </w:p>
    <w:p w:rsidR="00F86B04" w:rsidRPr="00BE2CD7" w:rsidRDefault="00F86B04" w:rsidP="00F86B04">
      <w:pPr>
        <w:jc w:val="both"/>
        <w:rPr>
          <w:rFonts w:ascii="Liberation Serif" w:eastAsia="Calibri" w:hAnsi="Liberation Serif" w:cs="Liberation Serif"/>
          <w:b/>
          <w:bCs/>
          <w:iCs/>
          <w:sz w:val="28"/>
          <w:lang w:eastAsia="en-US"/>
        </w:rPr>
      </w:pPr>
      <w:r w:rsidRPr="00BE2CD7">
        <w:rPr>
          <w:rFonts w:ascii="Liberation Serif" w:eastAsia="Calibri" w:hAnsi="Liberation Serif" w:cs="Liberation Serif"/>
          <w:b/>
          <w:bCs/>
          <w:iCs/>
          <w:sz w:val="28"/>
          <w:lang w:eastAsia="en-US"/>
        </w:rPr>
        <w:t>Ивдельский МО, п. Бурмантово, п. Хорпия, п. Шипичный:</w:t>
      </w:r>
    </w:p>
    <w:p w:rsidR="00F86B04" w:rsidRPr="00BE2CD7" w:rsidRDefault="00F86B04" w:rsidP="00F86B04">
      <w:pPr>
        <w:spacing w:line="228" w:lineRule="auto"/>
        <w:ind w:firstLine="706"/>
        <w:jc w:val="both"/>
        <w:rPr>
          <w:rFonts w:ascii="Liberation Serif" w:eastAsia="Calibri" w:hAnsi="Liberation Serif" w:cs="Liberation Serif"/>
          <w:kern w:val="24"/>
          <w:sz w:val="28"/>
          <w:szCs w:val="28"/>
          <w:lang w:eastAsia="en-US"/>
        </w:rPr>
      </w:pPr>
      <w:r w:rsidRPr="00BE2CD7">
        <w:rPr>
          <w:rFonts w:ascii="Liberation Serif" w:eastAsia="Calibri" w:hAnsi="Liberation Serif" w:cs="Liberation Serif"/>
          <w:bCs/>
          <w:sz w:val="28"/>
          <w:lang w:eastAsia="en-US"/>
        </w:rPr>
        <w:t xml:space="preserve">08 февраля 2024 года с 16.35, </w:t>
      </w:r>
      <w:r w:rsidRPr="00BE2CD7">
        <w:rPr>
          <w:rFonts w:ascii="Liberation Serif" w:eastAsia="Calibri" w:hAnsi="Liberation Serif" w:cs="Liberation Serif"/>
          <w:sz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20</w:t>
      </w:r>
      <w:r w:rsidRPr="00BE2CD7">
        <w:rPr>
          <w:rFonts w:ascii="Liberation Serif" w:eastAsia="Calibri" w:hAnsi="Liberation Serif" w:cs="Liberation Serif"/>
          <w:kern w:val="24"/>
          <w:sz w:val="28"/>
          <w:szCs w:val="28"/>
          <w:lang w:eastAsia="en-US"/>
        </w:rPr>
        <w:t xml:space="preserve"> февраля проводились работы по установке опор ЛЭП бригадой (6 чел., 3 ед. тех.) </w:t>
      </w:r>
      <w:r>
        <w:rPr>
          <w:rFonts w:ascii="Liberation Serif" w:eastAsia="Calibri" w:hAnsi="Liberation Serif" w:cs="Liberation Serif"/>
          <w:kern w:val="24"/>
          <w:sz w:val="28"/>
          <w:szCs w:val="28"/>
          <w:lang w:eastAsia="en-US"/>
        </w:rPr>
        <w:br/>
      </w:r>
      <w:r w:rsidRPr="00BE2CD7">
        <w:rPr>
          <w:rFonts w:ascii="Liberation Serif" w:eastAsia="Calibri" w:hAnsi="Liberation Serif" w:cs="Liberation Serif"/>
          <w:kern w:val="24"/>
          <w:sz w:val="28"/>
          <w:szCs w:val="28"/>
          <w:lang w:eastAsia="en-US"/>
        </w:rPr>
        <w:t>ИП «Бонарь М.И», которые будут продолжены 21 февраля.</w:t>
      </w:r>
    </w:p>
    <w:p w:rsidR="00F86B04" w:rsidRPr="00BE2CD7" w:rsidRDefault="00F86B04" w:rsidP="00F86B04">
      <w:pPr>
        <w:jc w:val="both"/>
        <w:rPr>
          <w:rFonts w:ascii="Liberation Serif" w:eastAsia="Calibri" w:hAnsi="Liberation Serif" w:cs="+mn-cs"/>
          <w:b/>
          <w:kern w:val="24"/>
          <w:sz w:val="28"/>
          <w:szCs w:val="28"/>
          <w:lang w:eastAsia="en-US"/>
        </w:rPr>
      </w:pPr>
      <w:r w:rsidRPr="00BE2CD7">
        <w:rPr>
          <w:rFonts w:ascii="Liberation Serif" w:eastAsia="Calibri" w:hAnsi="Liberation Serif" w:cs="+mn-cs"/>
          <w:b/>
          <w:kern w:val="24"/>
          <w:sz w:val="28"/>
          <w:szCs w:val="28"/>
          <w:lang w:eastAsia="en-US"/>
        </w:rPr>
        <w:t>ГО город Лесной, г. Лесной:</w:t>
      </w:r>
    </w:p>
    <w:p w:rsidR="00C7759A" w:rsidRPr="006A4A25" w:rsidRDefault="00F86B04" w:rsidP="00F86B04">
      <w:pPr>
        <w:spacing w:line="228" w:lineRule="auto"/>
        <w:ind w:firstLine="706"/>
        <w:jc w:val="both"/>
      </w:pPr>
      <w:r w:rsidRPr="00BE2CD7">
        <w:rPr>
          <w:rFonts w:ascii="Liberation Serif" w:eastAsia="Calibri" w:hAnsi="Liberation Serif" w:cs="Liberation Serif"/>
          <w:bCs/>
          <w:kern w:val="24"/>
          <w:sz w:val="28"/>
          <w:szCs w:val="28"/>
          <w:lang w:eastAsia="en-US"/>
        </w:rPr>
        <w:t xml:space="preserve">19 февраля с 16.55, </w:t>
      </w:r>
      <w:r w:rsidRPr="00BE2CD7">
        <w:rPr>
          <w:rFonts w:ascii="Liberation Serif" w:eastAsia="Calibri" w:hAnsi="Liberation Serif" w:cs="Liberation Serif"/>
          <w:kern w:val="24"/>
          <w:sz w:val="28"/>
          <w:szCs w:val="28"/>
          <w:lang w:eastAsia="en-US"/>
        </w:rPr>
        <w:t xml:space="preserve">в результате повреждения трубопровода </w:t>
      </w:r>
      <w:r w:rsidRPr="00BE2CD7">
        <w:rPr>
          <w:rFonts w:ascii="Liberation Serif" w:eastAsia="Calibri" w:hAnsi="Liberation Serif" w:cs="Liberation Serif"/>
          <w:kern w:val="24"/>
          <w:sz w:val="28"/>
          <w:szCs w:val="28"/>
          <w:lang w:val="en-US" w:eastAsia="en-US"/>
        </w:rPr>
        <w:t>d</w:t>
      </w:r>
      <w:r w:rsidRPr="00BE2CD7">
        <w:rPr>
          <w:rFonts w:ascii="Liberation Serif" w:eastAsia="Calibri" w:hAnsi="Liberation Serif" w:cs="Liberation Serif"/>
          <w:kern w:val="24"/>
          <w:sz w:val="28"/>
          <w:szCs w:val="28"/>
          <w:lang w:eastAsia="en-US"/>
        </w:rPr>
        <w:t xml:space="preserve">=500 мм </w:t>
      </w:r>
      <w:r w:rsidRPr="00BE2CD7">
        <w:rPr>
          <w:rFonts w:ascii="Liberation Serif" w:eastAsia="Calibri" w:hAnsi="Liberation Serif" w:cs="Liberation Serif"/>
          <w:kern w:val="24"/>
          <w:sz w:val="28"/>
          <w:szCs w:val="28"/>
          <w:lang w:eastAsia="en-US"/>
        </w:rPr>
        <w:br/>
        <w:t xml:space="preserve">на ул. Ленина, 52, нарушено ТС и ГВС в 152-х МКД (18000 чел., в т.ч. 2100 детей) и 12-ти СЗО. В 22.25 в результате переключения ТС и ГВС было восстановлено </w:t>
      </w:r>
      <w:r>
        <w:rPr>
          <w:rFonts w:ascii="Liberation Serif" w:eastAsia="Calibri" w:hAnsi="Liberation Serif" w:cs="Liberation Serif"/>
          <w:kern w:val="24"/>
          <w:sz w:val="28"/>
          <w:szCs w:val="28"/>
          <w:lang w:eastAsia="en-US"/>
        </w:rPr>
        <w:br/>
      </w:r>
      <w:r w:rsidRPr="00BE2CD7">
        <w:rPr>
          <w:rFonts w:ascii="Liberation Serif" w:eastAsia="Calibri" w:hAnsi="Liberation Serif" w:cs="Liberation Serif"/>
          <w:kern w:val="24"/>
          <w:sz w:val="28"/>
          <w:szCs w:val="28"/>
          <w:lang w:eastAsia="en-US"/>
        </w:rPr>
        <w:t xml:space="preserve">в 112-ти МКД. 20 февраля в 02.10 ТС 40-а МКД и 12-ти СЗО подключено </w:t>
      </w:r>
      <w:r>
        <w:rPr>
          <w:rFonts w:ascii="Liberation Serif" w:eastAsia="Calibri" w:hAnsi="Liberation Serif" w:cs="Liberation Serif"/>
          <w:kern w:val="24"/>
          <w:sz w:val="28"/>
          <w:szCs w:val="28"/>
          <w:lang w:eastAsia="en-US"/>
        </w:rPr>
        <w:br/>
      </w:r>
      <w:r w:rsidRPr="00BE2CD7">
        <w:rPr>
          <w:rFonts w:ascii="Liberation Serif" w:eastAsia="Calibri" w:hAnsi="Liberation Serif" w:cs="Liberation Serif"/>
          <w:kern w:val="24"/>
          <w:sz w:val="28"/>
          <w:szCs w:val="28"/>
          <w:lang w:eastAsia="en-US"/>
        </w:rPr>
        <w:t>к обратному трубопроводу. На 23.50 без ТС и ГВС 3 МКД (360 чел., 23 реб.). Ведутся ремонтные работы бригадой (16 чел., 6 ед. тех.) ПАО «</w:t>
      </w:r>
      <w:proofErr w:type="spellStart"/>
      <w:r w:rsidRPr="00BE2CD7">
        <w:rPr>
          <w:rFonts w:ascii="Liberation Serif" w:eastAsia="Calibri" w:hAnsi="Liberation Serif" w:cs="Liberation Serif"/>
          <w:kern w:val="24"/>
          <w:sz w:val="28"/>
          <w:szCs w:val="28"/>
          <w:lang w:eastAsia="en-US"/>
        </w:rPr>
        <w:t>ТПлюс</w:t>
      </w:r>
      <w:proofErr w:type="spellEnd"/>
      <w:r w:rsidRPr="00BE2CD7">
        <w:rPr>
          <w:rFonts w:ascii="Liberation Serif" w:eastAsia="Calibri" w:hAnsi="Liberation Serif" w:cs="Liberation Serif"/>
          <w:kern w:val="24"/>
          <w:sz w:val="28"/>
          <w:szCs w:val="28"/>
          <w:lang w:eastAsia="en-US"/>
        </w:rPr>
        <w:t>».</w:t>
      </w:r>
    </w:p>
    <w:p w:rsidR="00F9271F" w:rsidRPr="00AB75EF" w:rsidRDefault="007544E7" w:rsidP="00812F6D">
      <w:pPr>
        <w:suppressAutoHyphens w:val="0"/>
        <w:ind w:firstLine="709"/>
        <w:jc w:val="both"/>
        <w:textAlignment w:val="auto"/>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С начала 202</w:t>
      </w:r>
      <w:r w:rsidR="009877CD" w:rsidRPr="00034C19">
        <w:rPr>
          <w:rFonts w:ascii="Liberation Serif" w:eastAsia="Calibri" w:hAnsi="Liberation Serif" w:cs="Liberation Serif"/>
          <w:sz w:val="28"/>
          <w:szCs w:val="28"/>
          <w:lang w:eastAsia="en-US"/>
        </w:rPr>
        <w:t>5</w:t>
      </w:r>
      <w:r w:rsidRPr="00034C19">
        <w:rPr>
          <w:rFonts w:ascii="Liberation Serif" w:eastAsia="Calibri" w:hAnsi="Liberation Serif" w:cs="Liberation Serif"/>
          <w:sz w:val="28"/>
          <w:szCs w:val="28"/>
          <w:lang w:eastAsia="en-US"/>
        </w:rPr>
        <w:t xml:space="preserve"> года на системах ЖКХ области </w:t>
      </w:r>
      <w:r w:rsidR="00EA2FFB" w:rsidRPr="00034C19">
        <w:rPr>
          <w:rFonts w:ascii="Liberation Serif" w:eastAsia="Calibri" w:hAnsi="Liberation Serif" w:cs="Liberation Serif"/>
          <w:sz w:val="28"/>
          <w:szCs w:val="28"/>
          <w:lang w:eastAsia="en-US"/>
        </w:rPr>
        <w:t xml:space="preserve">зарегистрировано </w:t>
      </w:r>
      <w:r w:rsidR="004D1523" w:rsidRPr="00034C19">
        <w:rPr>
          <w:rFonts w:ascii="Liberation Serif" w:eastAsia="Calibri" w:hAnsi="Liberation Serif" w:cs="Liberation Serif"/>
          <w:sz w:val="28"/>
          <w:szCs w:val="28"/>
          <w:lang w:eastAsia="en-US"/>
        </w:rPr>
        <w:br/>
      </w:r>
      <w:r w:rsidR="00A5539E" w:rsidRPr="00D55492">
        <w:rPr>
          <w:rFonts w:ascii="Liberation Serif" w:eastAsia="Calibri" w:hAnsi="Liberation Serif" w:cs="Liberation Serif"/>
          <w:b/>
          <w:sz w:val="28"/>
          <w:szCs w:val="28"/>
          <w:lang w:eastAsia="en-US"/>
        </w:rPr>
        <w:t>2</w:t>
      </w:r>
      <w:r w:rsidR="00D55492" w:rsidRPr="00D55492">
        <w:rPr>
          <w:rFonts w:ascii="Liberation Serif" w:eastAsia="Calibri" w:hAnsi="Liberation Serif" w:cs="Liberation Serif"/>
          <w:b/>
          <w:sz w:val="28"/>
          <w:szCs w:val="28"/>
          <w:lang w:eastAsia="en-US"/>
        </w:rPr>
        <w:t>31</w:t>
      </w:r>
      <w:r w:rsidR="00EA2FFB" w:rsidRPr="002C7DEA">
        <w:rPr>
          <w:rFonts w:ascii="Liberation Serif" w:eastAsia="Calibri" w:hAnsi="Liberation Serif" w:cs="Liberation Serif"/>
          <w:b/>
          <w:sz w:val="28"/>
          <w:szCs w:val="28"/>
          <w:lang w:eastAsia="en-US"/>
        </w:rPr>
        <w:t xml:space="preserve"> </w:t>
      </w:r>
      <w:r w:rsidR="00103E18" w:rsidRPr="002C7DEA">
        <w:rPr>
          <w:rFonts w:ascii="Liberation Serif" w:eastAsia="Calibri" w:hAnsi="Liberation Serif" w:cs="Liberation Serif"/>
          <w:sz w:val="28"/>
          <w:szCs w:val="28"/>
          <w:lang w:eastAsia="en-US"/>
        </w:rPr>
        <w:t>нарушени</w:t>
      </w:r>
      <w:r w:rsidR="00D55492">
        <w:rPr>
          <w:rFonts w:ascii="Liberation Serif" w:eastAsia="Calibri" w:hAnsi="Liberation Serif" w:cs="Liberation Serif"/>
          <w:sz w:val="28"/>
          <w:szCs w:val="28"/>
          <w:lang w:eastAsia="en-US"/>
        </w:rPr>
        <w:t>е</w:t>
      </w:r>
      <w:r w:rsidRPr="002C7DEA">
        <w:rPr>
          <w:rFonts w:ascii="Liberation Serif" w:eastAsia="Calibri" w:hAnsi="Liberation Serif" w:cs="Liberation Serif"/>
          <w:sz w:val="28"/>
          <w:szCs w:val="28"/>
          <w:lang w:eastAsia="en-US"/>
        </w:rPr>
        <w:t>, за аналогичный период 202</w:t>
      </w:r>
      <w:r w:rsidR="009877CD" w:rsidRPr="002C7DEA">
        <w:rPr>
          <w:rFonts w:ascii="Liberation Serif" w:eastAsia="Calibri" w:hAnsi="Liberation Serif" w:cs="Liberation Serif"/>
          <w:sz w:val="28"/>
          <w:szCs w:val="28"/>
          <w:lang w:eastAsia="en-US"/>
        </w:rPr>
        <w:t>4</w:t>
      </w:r>
      <w:r w:rsidRPr="002C7DEA">
        <w:rPr>
          <w:rFonts w:ascii="Liberation Serif" w:eastAsia="Calibri" w:hAnsi="Liberation Serif" w:cs="Liberation Serif"/>
          <w:sz w:val="28"/>
          <w:szCs w:val="28"/>
          <w:lang w:eastAsia="en-US"/>
        </w:rPr>
        <w:t xml:space="preserve"> года </w:t>
      </w:r>
      <w:r w:rsidR="00103E18" w:rsidRPr="002C7DEA">
        <w:rPr>
          <w:rFonts w:ascii="Liberation Serif" w:eastAsia="Calibri" w:hAnsi="Liberation Serif" w:cs="Liberation Serif"/>
          <w:sz w:val="28"/>
          <w:szCs w:val="28"/>
          <w:lang w:eastAsia="en-US"/>
        </w:rPr>
        <w:t>зарегистрировано</w:t>
      </w:r>
      <w:r w:rsidR="00BE0748" w:rsidRPr="002C7DEA">
        <w:rPr>
          <w:rFonts w:ascii="Liberation Serif" w:eastAsia="Calibri" w:hAnsi="Liberation Serif" w:cs="Liberation Serif"/>
          <w:sz w:val="28"/>
          <w:szCs w:val="28"/>
          <w:lang w:eastAsia="en-US"/>
        </w:rPr>
        <w:t xml:space="preserve"> </w:t>
      </w:r>
      <w:r w:rsidR="00012DA4" w:rsidRPr="00D55492">
        <w:rPr>
          <w:rFonts w:ascii="Liberation Serif" w:eastAsia="Calibri" w:hAnsi="Liberation Serif" w:cs="Liberation Serif"/>
          <w:b/>
          <w:sz w:val="28"/>
          <w:szCs w:val="28"/>
          <w:lang w:eastAsia="en-US"/>
        </w:rPr>
        <w:t>2</w:t>
      </w:r>
      <w:r w:rsidR="00D55492" w:rsidRPr="00D55492">
        <w:rPr>
          <w:rFonts w:ascii="Liberation Serif" w:eastAsia="Calibri" w:hAnsi="Liberation Serif" w:cs="Liberation Serif"/>
          <w:b/>
          <w:sz w:val="28"/>
          <w:szCs w:val="28"/>
          <w:lang w:eastAsia="en-US"/>
        </w:rPr>
        <w:t>60</w:t>
      </w:r>
      <w:r w:rsidR="00427511" w:rsidRPr="002C7DEA">
        <w:rPr>
          <w:rFonts w:ascii="Liberation Serif" w:eastAsia="Calibri" w:hAnsi="Liberation Serif" w:cs="Liberation Serif"/>
          <w:b/>
          <w:sz w:val="28"/>
          <w:szCs w:val="28"/>
          <w:lang w:eastAsia="en-US"/>
        </w:rPr>
        <w:t xml:space="preserve"> </w:t>
      </w:r>
      <w:r w:rsidRPr="002C7DEA">
        <w:rPr>
          <w:rFonts w:ascii="Liberation Serif" w:eastAsia="Calibri" w:hAnsi="Liberation Serif" w:cs="Liberation Serif"/>
          <w:sz w:val="28"/>
          <w:szCs w:val="28"/>
          <w:lang w:eastAsia="en-US"/>
        </w:rPr>
        <w:t>нарушени</w:t>
      </w:r>
      <w:r w:rsidR="002C7DEA" w:rsidRPr="002C7DEA">
        <w:rPr>
          <w:rFonts w:ascii="Liberation Serif" w:eastAsia="Calibri" w:hAnsi="Liberation Serif" w:cs="Liberation Serif"/>
          <w:sz w:val="28"/>
          <w:szCs w:val="28"/>
          <w:lang w:eastAsia="en-US"/>
        </w:rPr>
        <w:t>й</w:t>
      </w:r>
      <w:r w:rsidRPr="002C7DEA">
        <w:rPr>
          <w:rFonts w:ascii="Liberation Serif" w:eastAsia="Calibri" w:hAnsi="Liberation Serif" w:cs="Liberation Serif"/>
          <w:sz w:val="28"/>
          <w:szCs w:val="28"/>
          <w:lang w:eastAsia="en-US"/>
        </w:rPr>
        <w:t>.</w:t>
      </w:r>
    </w:p>
    <w:p w:rsidR="00DF20F3" w:rsidRPr="00290F3D" w:rsidRDefault="007544E7" w:rsidP="006E241F">
      <w:pPr>
        <w:widowControl w:val="0"/>
        <w:tabs>
          <w:tab w:val="left" w:pos="0"/>
        </w:tabs>
        <w:spacing w:line="228" w:lineRule="auto"/>
        <w:jc w:val="both"/>
        <w:rPr>
          <w:rStyle w:val="140"/>
          <w:rFonts w:ascii="Liberation Serif" w:hAnsi="Liberation Serif" w:cs="Liberation Serif"/>
        </w:rPr>
      </w:pPr>
      <w:r w:rsidRPr="00290F3D">
        <w:rPr>
          <w:rStyle w:val="140"/>
          <w:rFonts w:ascii="Liberation Serif" w:hAnsi="Liberation Serif" w:cs="Liberation Serif"/>
          <w:b/>
          <w:i/>
          <w:u w:val="single"/>
        </w:rPr>
        <w:t xml:space="preserve">Происшествия на водных </w:t>
      </w:r>
      <w:proofErr w:type="gramStart"/>
      <w:r w:rsidRPr="00290F3D">
        <w:rPr>
          <w:rStyle w:val="140"/>
          <w:rFonts w:ascii="Liberation Serif" w:hAnsi="Liberation Serif" w:cs="Liberation Serif"/>
          <w:b/>
          <w:i/>
          <w:u w:val="single"/>
        </w:rPr>
        <w:t>объектах</w:t>
      </w:r>
      <w:r w:rsidRPr="00290F3D">
        <w:rPr>
          <w:rStyle w:val="140"/>
          <w:rFonts w:ascii="Liberation Serif" w:hAnsi="Liberation Serif" w:cs="Liberation Serif"/>
        </w:rPr>
        <w:t>:</w:t>
      </w:r>
      <w:r w:rsidR="005B7A1B" w:rsidRPr="00290F3D">
        <w:rPr>
          <w:rStyle w:val="140"/>
          <w:rFonts w:ascii="Liberation Serif" w:hAnsi="Liberation Serif" w:cs="Liberation Serif"/>
        </w:rPr>
        <w:t xml:space="preserve"> </w:t>
      </w:r>
      <w:r w:rsidR="00670BCC" w:rsidRPr="00290F3D">
        <w:rPr>
          <w:rStyle w:val="140"/>
          <w:rFonts w:ascii="Liberation Serif" w:hAnsi="Liberation Serif" w:cs="Liberation Serif"/>
        </w:rPr>
        <w:t xml:space="preserve">  </w:t>
      </w:r>
      <w:proofErr w:type="gramEnd"/>
      <w:r w:rsidR="00670BCC" w:rsidRPr="00290F3D">
        <w:rPr>
          <w:rStyle w:val="140"/>
          <w:rFonts w:ascii="Liberation Serif" w:hAnsi="Liberation Serif" w:cs="Liberation Serif"/>
        </w:rPr>
        <w:t xml:space="preserve">                                   </w:t>
      </w:r>
      <w:r w:rsidR="00670BCC" w:rsidRPr="00290F3D">
        <w:rPr>
          <w:rFonts w:ascii="Liberation Serif" w:eastAsia="Calibri" w:hAnsi="Liberation Serif" w:cs="Liberation Serif"/>
          <w:sz w:val="28"/>
          <w:szCs w:val="28"/>
          <w:lang w:eastAsia="en-US"/>
        </w:rPr>
        <w:t>– </w:t>
      </w:r>
      <w:r w:rsidR="00670BCC" w:rsidRPr="00290F3D">
        <w:rPr>
          <w:rFonts w:ascii="Liberation Serif" w:eastAsia="Calibri" w:hAnsi="Liberation Serif" w:cs="Liberation Serif"/>
          <w:sz w:val="28"/>
          <w:szCs w:val="28"/>
        </w:rPr>
        <w:t>не зарегистрированы.</w:t>
      </w:r>
    </w:p>
    <w:p w:rsidR="00DF20F3" w:rsidRPr="00290F3D" w:rsidRDefault="00DF20F3" w:rsidP="00DF20F3">
      <w:pPr>
        <w:suppressAutoHyphens w:val="0"/>
        <w:ind w:firstLine="709"/>
        <w:jc w:val="both"/>
        <w:textAlignment w:val="auto"/>
        <w:rPr>
          <w:rFonts w:ascii="Liberation Serif" w:hAnsi="Liberation Serif" w:cs="Liberation Serif"/>
          <w:bCs/>
          <w:iCs/>
          <w:sz w:val="28"/>
          <w:szCs w:val="28"/>
        </w:rPr>
      </w:pPr>
      <w:r w:rsidRPr="00290F3D">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290F3D" w:rsidRDefault="00DF20F3" w:rsidP="00DF20F3">
      <w:pPr>
        <w:suppressAutoHyphens w:val="0"/>
        <w:ind w:firstLine="709"/>
        <w:jc w:val="both"/>
        <w:textAlignment w:val="auto"/>
        <w:rPr>
          <w:rFonts w:ascii="Liberation Serif" w:eastAsia="Calibri" w:hAnsi="Liberation Serif" w:cs="Liberation Serif"/>
          <w:bCs/>
          <w:iCs/>
          <w:sz w:val="28"/>
          <w:szCs w:val="28"/>
        </w:rPr>
      </w:pPr>
      <w:r w:rsidRPr="00290F3D">
        <w:rPr>
          <w:rFonts w:ascii="Liberation Serif" w:hAnsi="Liberation Serif" w:cs="Liberation Serif"/>
          <w:bCs/>
          <w:iCs/>
          <w:sz w:val="28"/>
          <w:szCs w:val="28"/>
        </w:rPr>
        <w:t xml:space="preserve">За аналогичный период 2024 года </w:t>
      </w:r>
      <w:r w:rsidRPr="00290F3D">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290F3D" w:rsidRDefault="00970C9B" w:rsidP="00970C9B">
      <w:pPr>
        <w:suppressAutoHyphens w:val="0"/>
        <w:ind w:firstLine="709"/>
        <w:jc w:val="both"/>
        <w:textAlignment w:val="auto"/>
        <w:rPr>
          <w:rFonts w:ascii="Liberation Serif" w:hAnsi="Liberation Serif" w:cs="Liberation Serif"/>
          <w:sz w:val="28"/>
          <w:szCs w:val="28"/>
        </w:rPr>
      </w:pPr>
      <w:r w:rsidRPr="00290F3D">
        <w:rPr>
          <w:rFonts w:ascii="Liberation Serif" w:hAnsi="Liberation Serif" w:cs="Liberation Serif"/>
          <w:sz w:val="28"/>
          <w:szCs w:val="28"/>
        </w:rPr>
        <w:t>На терри</w:t>
      </w:r>
      <w:r w:rsidR="00AF0BC3" w:rsidRPr="00290F3D">
        <w:rPr>
          <w:rFonts w:ascii="Liberation Serif" w:hAnsi="Liberation Serif" w:cs="Liberation Serif"/>
          <w:sz w:val="28"/>
          <w:szCs w:val="28"/>
        </w:rPr>
        <w:t xml:space="preserve">тории области по </w:t>
      </w:r>
      <w:r w:rsidR="00F86B04">
        <w:rPr>
          <w:rFonts w:ascii="Liberation Serif" w:hAnsi="Liberation Serif" w:cs="Liberation Serif"/>
          <w:sz w:val="28"/>
          <w:szCs w:val="28"/>
        </w:rPr>
        <w:t>состоянию на 21</w:t>
      </w:r>
      <w:r w:rsidRPr="00290F3D">
        <w:rPr>
          <w:rFonts w:ascii="Liberation Serif" w:hAnsi="Liberation Serif" w:cs="Liberation Serif"/>
          <w:sz w:val="28"/>
          <w:szCs w:val="28"/>
        </w:rPr>
        <w:t xml:space="preserve">.02.2025 года открыто </w:t>
      </w:r>
      <w:r w:rsidR="000F64DB" w:rsidRPr="00290F3D">
        <w:rPr>
          <w:rFonts w:ascii="Liberation Serif" w:hAnsi="Liberation Serif" w:cs="Liberation Serif"/>
          <w:b/>
          <w:sz w:val="28"/>
          <w:szCs w:val="28"/>
        </w:rPr>
        <w:t>1</w:t>
      </w:r>
      <w:r w:rsidR="007C675F" w:rsidRPr="00290F3D">
        <w:rPr>
          <w:rFonts w:ascii="Liberation Serif" w:hAnsi="Liberation Serif" w:cs="Liberation Serif"/>
          <w:b/>
          <w:sz w:val="28"/>
          <w:szCs w:val="28"/>
        </w:rPr>
        <w:t>8</w:t>
      </w:r>
      <w:r w:rsidRPr="00290F3D">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90F3D" w:rsidRPr="00F86B04" w:rsidRDefault="007544E7" w:rsidP="00F86B04">
      <w:pPr>
        <w:ind w:firstLine="709"/>
        <w:jc w:val="both"/>
        <w:rPr>
          <w:rFonts w:ascii="Liberation Serif" w:eastAsia="Calibri" w:hAnsi="Liberation Serif" w:cs="Liberation Serif"/>
          <w:sz w:val="28"/>
          <w:szCs w:val="28"/>
          <w:lang w:eastAsia="en-US"/>
        </w:rPr>
      </w:pPr>
      <w:r w:rsidRPr="00890881">
        <w:rPr>
          <w:rFonts w:ascii="Liberation Serif" w:eastAsia="Calibri" w:hAnsi="Liberation Serif" w:cs="Liberation Serif"/>
          <w:sz w:val="28"/>
          <w:szCs w:val="28"/>
          <w:lang w:eastAsia="en-US"/>
        </w:rPr>
        <w:t xml:space="preserve">Зарегистрировано </w:t>
      </w:r>
      <w:r w:rsidR="00F86B04">
        <w:rPr>
          <w:rFonts w:ascii="Liberation Serif" w:eastAsia="Calibri" w:hAnsi="Liberation Serif" w:cs="Liberation Serif"/>
          <w:b/>
          <w:sz w:val="28"/>
          <w:szCs w:val="28"/>
          <w:lang w:eastAsia="en-US"/>
        </w:rPr>
        <w:t>12</w:t>
      </w:r>
      <w:r w:rsidR="00717B8C">
        <w:rPr>
          <w:rFonts w:ascii="Liberation Serif" w:eastAsia="Calibri" w:hAnsi="Liberation Serif" w:cs="Liberation Serif"/>
          <w:b/>
          <w:sz w:val="28"/>
          <w:szCs w:val="28"/>
          <w:lang w:eastAsia="en-US"/>
        </w:rPr>
        <w:t xml:space="preserve"> </w:t>
      </w:r>
      <w:r w:rsidR="00717B8C" w:rsidRPr="00717B8C">
        <w:rPr>
          <w:rFonts w:ascii="Liberation Serif" w:eastAsia="Calibri" w:hAnsi="Liberation Serif" w:cs="Liberation Serif"/>
          <w:sz w:val="28"/>
          <w:szCs w:val="28"/>
          <w:lang w:eastAsia="en-US"/>
        </w:rPr>
        <w:t>бытовых</w:t>
      </w:r>
      <w:r w:rsidR="00EF7D92" w:rsidRPr="00890881">
        <w:rPr>
          <w:rFonts w:ascii="Liberation Serif" w:eastAsia="Calibri" w:hAnsi="Liberation Serif" w:cs="Liberation Serif"/>
          <w:b/>
          <w:sz w:val="28"/>
          <w:szCs w:val="28"/>
          <w:lang w:eastAsia="en-US"/>
        </w:rPr>
        <w:t xml:space="preserve"> </w:t>
      </w:r>
      <w:r w:rsidR="00EF7D92" w:rsidRPr="00890881">
        <w:rPr>
          <w:rFonts w:ascii="Liberation Serif" w:eastAsia="Calibri" w:hAnsi="Liberation Serif" w:cs="Liberation Serif"/>
          <w:sz w:val="28"/>
          <w:szCs w:val="28"/>
          <w:lang w:eastAsia="en-US"/>
        </w:rPr>
        <w:t>пожар</w:t>
      </w:r>
      <w:r w:rsidR="00F01BE0" w:rsidRPr="00890881">
        <w:rPr>
          <w:rFonts w:ascii="Liberation Serif" w:eastAsia="Calibri" w:hAnsi="Liberation Serif" w:cs="Liberation Serif"/>
          <w:sz w:val="28"/>
          <w:szCs w:val="28"/>
          <w:lang w:eastAsia="en-US"/>
        </w:rPr>
        <w:t>ов</w:t>
      </w:r>
      <w:r w:rsidR="000477FC" w:rsidRPr="00890881">
        <w:rPr>
          <w:rFonts w:ascii="Liberation Serif" w:eastAsia="Calibri" w:hAnsi="Liberation Serif" w:cs="Liberation Serif"/>
          <w:sz w:val="28"/>
          <w:szCs w:val="28"/>
          <w:lang w:eastAsia="en-US"/>
        </w:rPr>
        <w:t xml:space="preserve">. </w:t>
      </w:r>
      <w:r w:rsidR="00F86B04" w:rsidRPr="00D41134">
        <w:rPr>
          <w:rFonts w:ascii="Liberation Serif" w:eastAsia="Calibri" w:hAnsi="Liberation Serif" w:cs="Liberation Serif"/>
          <w:sz w:val="28"/>
          <w:szCs w:val="28"/>
          <w:lang w:eastAsia="en-US"/>
        </w:rPr>
        <w:t>Погибших нет</w:t>
      </w:r>
      <w:r w:rsidR="007B7671" w:rsidRPr="00890881">
        <w:rPr>
          <w:rFonts w:ascii="Liberation Serif" w:eastAsia="Calibri" w:hAnsi="Liberation Serif" w:cs="Liberation Serif"/>
          <w:sz w:val="28"/>
          <w:szCs w:val="28"/>
          <w:lang w:eastAsia="en-US"/>
        </w:rPr>
        <w:t>.</w:t>
      </w:r>
    </w:p>
    <w:p w:rsidR="008C5E23" w:rsidRDefault="007544E7" w:rsidP="00F945D5">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890881" w:rsidRDefault="00F86B04" w:rsidP="00890881">
      <w:pPr>
        <w:ind w:firstLine="709"/>
        <w:rPr>
          <w:rFonts w:ascii="Liberation Serif" w:hAnsi="Liberation Serif" w:cs="Liberation Serif"/>
          <w:sz w:val="28"/>
          <w:szCs w:val="28"/>
        </w:rPr>
      </w:pPr>
      <w:r>
        <w:rPr>
          <w:rFonts w:ascii="Liberation Serif" w:hAnsi="Liberation Serif" w:cs="Liberation Serif"/>
          <w:sz w:val="28"/>
          <w:szCs w:val="28"/>
        </w:rPr>
        <w:t>З</w:t>
      </w:r>
      <w:r w:rsidRPr="00AA2FE9">
        <w:rPr>
          <w:rFonts w:ascii="Liberation Serif" w:hAnsi="Liberation Serif" w:cs="Liberation Serif"/>
          <w:sz w:val="28"/>
          <w:szCs w:val="28"/>
        </w:rPr>
        <w:t xml:space="preserve">арегистрировано </w:t>
      </w:r>
      <w:r>
        <w:rPr>
          <w:rFonts w:ascii="Liberation Serif" w:hAnsi="Liberation Serif" w:cs="Liberation Serif"/>
          <w:sz w:val="28"/>
          <w:szCs w:val="28"/>
        </w:rPr>
        <w:t>2</w:t>
      </w:r>
      <w:r w:rsidRPr="00AA2FE9">
        <w:rPr>
          <w:rFonts w:ascii="Liberation Serif" w:hAnsi="Liberation Serif" w:cs="Liberation Serif"/>
          <w:sz w:val="28"/>
          <w:szCs w:val="28"/>
        </w:rPr>
        <w:t xml:space="preserve"> ДТП, в которых пострадало </w:t>
      </w:r>
      <w:r>
        <w:rPr>
          <w:rFonts w:ascii="Liberation Serif" w:hAnsi="Liberation Serif" w:cs="Liberation Serif"/>
          <w:sz w:val="28"/>
          <w:szCs w:val="28"/>
        </w:rPr>
        <w:t>2</w:t>
      </w:r>
      <w:r w:rsidRPr="00AA2FE9">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AA2FE9">
        <w:rPr>
          <w:rFonts w:ascii="Liberation Serif" w:hAnsi="Liberation Serif" w:cs="Liberation Serif"/>
          <w:sz w:val="28"/>
          <w:szCs w:val="28"/>
        </w:rPr>
        <w:t xml:space="preserve"> Погибших нет.</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5831A3" w:rsidRPr="005831A3">
        <w:rPr>
          <w:rFonts w:ascii="Liberation Serif" w:eastAsia="Calibri" w:hAnsi="Liberation Serif" w:cs="Liberation Serif"/>
          <w:sz w:val="28"/>
          <w:szCs w:val="28"/>
          <w:lang w:eastAsia="en-US"/>
        </w:rPr>
        <w:t xml:space="preserve"> </w:t>
      </w:r>
      <w:r w:rsidR="005831A3">
        <w:rPr>
          <w:rFonts w:ascii="Liberation Serif" w:eastAsia="Calibri" w:hAnsi="Liberation Serif" w:cs="Liberation Serif"/>
          <w:sz w:val="28"/>
          <w:szCs w:val="28"/>
          <w:lang w:eastAsia="en-US"/>
        </w:rPr>
        <w:t xml:space="preserve">                </w:t>
      </w:r>
    </w:p>
    <w:p w:rsidR="00F86B04" w:rsidRPr="00BF1A7D" w:rsidRDefault="00F86B04" w:rsidP="00F86B04">
      <w:pPr>
        <w:jc w:val="both"/>
        <w:rPr>
          <w:rFonts w:ascii="Liberation Serif" w:hAnsi="Liberation Serif" w:cs="Liberation Serif"/>
          <w:b/>
          <w:sz w:val="28"/>
          <w:szCs w:val="28"/>
        </w:rPr>
      </w:pPr>
      <w:r w:rsidRPr="00BF1A7D">
        <w:rPr>
          <w:rFonts w:ascii="Liberation Serif" w:hAnsi="Liberation Serif" w:cs="Liberation Serif"/>
          <w:b/>
          <w:sz w:val="28"/>
          <w:szCs w:val="28"/>
        </w:rPr>
        <w:t>МО Первоуральск, г. Первоуральск:</w:t>
      </w:r>
    </w:p>
    <w:p w:rsidR="00F86B04" w:rsidRDefault="00F86B04" w:rsidP="00F86B04">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20</w:t>
      </w:r>
      <w:r w:rsidRPr="00E93034">
        <w:rPr>
          <w:rFonts w:ascii="Liberation Serif" w:eastAsia="Calibri" w:hAnsi="Liberation Serif" w:cs="Liberation Serif"/>
          <w:sz w:val="28"/>
          <w:szCs w:val="28"/>
          <w:lang w:eastAsia="en-US"/>
        </w:rPr>
        <w:t xml:space="preserve"> февраля </w:t>
      </w:r>
      <w:r>
        <w:rPr>
          <w:rFonts w:ascii="Liberation Serif" w:eastAsia="Calibri" w:hAnsi="Liberation Serif" w:cs="Liberation Serif"/>
          <w:sz w:val="28"/>
          <w:szCs w:val="28"/>
          <w:lang w:eastAsia="en-US"/>
        </w:rPr>
        <w:t>с</w:t>
      </w:r>
      <w:r w:rsidRPr="00E93034">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12.10</w:t>
      </w:r>
      <w:r w:rsidRPr="00E93034">
        <w:rPr>
          <w:rFonts w:ascii="Liberation Serif" w:eastAsia="Calibri" w:hAnsi="Liberation Serif" w:cs="Liberation Serif"/>
          <w:sz w:val="28"/>
          <w:szCs w:val="28"/>
          <w:lang w:eastAsia="en-US"/>
        </w:rPr>
        <w:t xml:space="preserve"> от ОД ЕДДС поступила информация о минировании объектов</w:t>
      </w:r>
      <w:r>
        <w:rPr>
          <w:rFonts w:ascii="Liberation Serif" w:eastAsia="Calibri" w:hAnsi="Liberation Serif" w:cs="Liberation Serif"/>
          <w:sz w:val="28"/>
          <w:szCs w:val="28"/>
          <w:lang w:eastAsia="en-US"/>
        </w:rPr>
        <w:t xml:space="preserve"> различного функционального назначения. Было эвакуировано </w:t>
      </w:r>
      <w:r>
        <w:rPr>
          <w:rFonts w:ascii="Liberation Serif" w:eastAsia="Calibri" w:hAnsi="Liberation Serif" w:cs="Liberation Serif"/>
          <w:sz w:val="28"/>
          <w:szCs w:val="28"/>
          <w:lang w:eastAsia="en-US"/>
        </w:rPr>
        <w:br/>
        <w:t>848 человек. В</w:t>
      </w:r>
      <w:r w:rsidRPr="00E93034">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15</w:t>
      </w:r>
      <w:r w:rsidRPr="00E9303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5</w:t>
      </w:r>
      <w:r w:rsidRPr="00E93034">
        <w:rPr>
          <w:rFonts w:ascii="Liberation Serif" w:eastAsia="Calibri" w:hAnsi="Liberation Serif" w:cs="Liberation Serif"/>
          <w:sz w:val="28"/>
          <w:szCs w:val="28"/>
          <w:lang w:eastAsia="en-US"/>
        </w:rPr>
        <w:t>0 проверка завершена</w:t>
      </w:r>
      <w:r>
        <w:rPr>
          <w:rFonts w:ascii="Liberation Serif" w:eastAsia="Calibri" w:hAnsi="Liberation Serif" w:cs="Liberation Serif"/>
          <w:sz w:val="28"/>
          <w:szCs w:val="28"/>
          <w:lang w:eastAsia="en-US"/>
        </w:rPr>
        <w:t>, было проверено 15 объектов (3 СОШ,</w:t>
      </w:r>
      <w:r>
        <w:rPr>
          <w:rFonts w:ascii="Liberation Serif" w:eastAsia="Calibri" w:hAnsi="Liberation Serif" w:cs="Liberation Serif"/>
          <w:sz w:val="28"/>
          <w:szCs w:val="28"/>
          <w:lang w:eastAsia="en-US"/>
        </w:rPr>
        <w:br/>
        <w:t xml:space="preserve"> 5 детских садов, больница, библиотека, автовокзал, суд, спорткомплекс, военный комиссариат, отель), ВУ не обнаружены</w:t>
      </w:r>
      <w:r w:rsidRPr="00E93034">
        <w:rPr>
          <w:rFonts w:ascii="Liberation Serif" w:eastAsia="Calibri" w:hAnsi="Liberation Serif" w:cs="Liberation Serif"/>
          <w:sz w:val="28"/>
          <w:szCs w:val="28"/>
          <w:lang w:eastAsia="en-US"/>
        </w:rPr>
        <w:t xml:space="preserve">. </w:t>
      </w:r>
    </w:p>
    <w:p w:rsidR="00F86B04" w:rsidRPr="00E93034" w:rsidRDefault="00F86B04" w:rsidP="00F86B04">
      <w:pPr>
        <w:jc w:val="both"/>
        <w:rPr>
          <w:rFonts w:ascii="Liberation Serif" w:eastAsia="Calibri" w:hAnsi="Liberation Serif" w:cs="Liberation Serif"/>
          <w:b/>
          <w:sz w:val="28"/>
          <w:szCs w:val="28"/>
          <w:lang w:eastAsia="en-US"/>
        </w:rPr>
      </w:pPr>
      <w:r w:rsidRPr="00E93034">
        <w:rPr>
          <w:rFonts w:ascii="Liberation Serif" w:eastAsia="Calibri" w:hAnsi="Liberation Serif" w:cs="Liberation Serif"/>
          <w:b/>
          <w:sz w:val="28"/>
          <w:szCs w:val="28"/>
          <w:lang w:eastAsia="en-US"/>
        </w:rPr>
        <w:t>МО «город Екатеринбург», г. Екатеринбург:</w:t>
      </w:r>
    </w:p>
    <w:p w:rsidR="001273A6" w:rsidRPr="006A4A25" w:rsidRDefault="00F86B04" w:rsidP="00F86B04">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20</w:t>
      </w:r>
      <w:r w:rsidRPr="00E93034">
        <w:rPr>
          <w:rFonts w:ascii="Liberation Serif" w:eastAsia="Calibri" w:hAnsi="Liberation Serif" w:cs="Liberation Serif"/>
          <w:sz w:val="28"/>
          <w:szCs w:val="28"/>
          <w:lang w:eastAsia="en-US"/>
        </w:rPr>
        <w:t xml:space="preserve"> февраля в </w:t>
      </w:r>
      <w:r>
        <w:rPr>
          <w:rFonts w:ascii="Liberation Serif" w:eastAsia="Calibri" w:hAnsi="Liberation Serif" w:cs="Liberation Serif"/>
          <w:sz w:val="28"/>
          <w:szCs w:val="28"/>
          <w:lang w:eastAsia="en-US"/>
        </w:rPr>
        <w:t>12.20</w:t>
      </w:r>
      <w:r w:rsidRPr="00E93034">
        <w:rPr>
          <w:rFonts w:ascii="Liberation Serif" w:eastAsia="Calibri" w:hAnsi="Liberation Serif" w:cs="Liberation Serif"/>
          <w:sz w:val="28"/>
          <w:szCs w:val="28"/>
          <w:lang w:eastAsia="en-US"/>
        </w:rPr>
        <w:t xml:space="preserve"> от ОД ЕДДС поступила информация о минировании </w:t>
      </w:r>
      <w:r>
        <w:rPr>
          <w:rFonts w:ascii="Liberation Serif" w:eastAsia="Calibri" w:hAnsi="Liberation Serif" w:cs="Liberation Serif"/>
          <w:sz w:val="28"/>
          <w:szCs w:val="28"/>
          <w:lang w:eastAsia="en-US"/>
        </w:rPr>
        <w:t>всех отделений банка ВТБ и СОШ №50, ул. Минометчиков, 48.</w:t>
      </w:r>
      <w:r w:rsidRPr="00E93034">
        <w:rPr>
          <w:rFonts w:ascii="Liberation Serif" w:eastAsia="Calibri" w:hAnsi="Liberation Serif" w:cs="Liberation Serif"/>
          <w:sz w:val="28"/>
          <w:szCs w:val="28"/>
          <w:lang w:eastAsia="en-US"/>
        </w:rPr>
        <w:t xml:space="preserve"> </w:t>
      </w:r>
      <w:r w:rsidRPr="005E2808">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15</w:t>
      </w:r>
      <w:r w:rsidRPr="005E2808">
        <w:rPr>
          <w:rFonts w:ascii="Liberation Serif" w:eastAsia="Calibri" w:hAnsi="Liberation Serif" w:cs="Liberation Serif"/>
          <w:sz w:val="28"/>
          <w:szCs w:val="28"/>
          <w:lang w:eastAsia="en-US"/>
        </w:rPr>
        <w:t xml:space="preserve">.00 проверка завершена, </w:t>
      </w:r>
      <w:r>
        <w:rPr>
          <w:rFonts w:ascii="Liberation Serif" w:eastAsia="Calibri" w:hAnsi="Liberation Serif" w:cs="Liberation Serif"/>
          <w:sz w:val="28"/>
          <w:szCs w:val="28"/>
          <w:lang w:eastAsia="en-US"/>
        </w:rPr>
        <w:t xml:space="preserve">было проверено 11 отделений банков ВТБ и 1 СОШ, </w:t>
      </w:r>
      <w:r>
        <w:rPr>
          <w:rFonts w:ascii="Liberation Serif" w:eastAsia="Calibri" w:hAnsi="Liberation Serif" w:cs="Liberation Serif"/>
          <w:sz w:val="28"/>
          <w:szCs w:val="28"/>
          <w:lang w:eastAsia="en-US"/>
        </w:rPr>
        <w:br/>
      </w:r>
      <w:r w:rsidRPr="005E2808">
        <w:rPr>
          <w:rFonts w:ascii="Liberation Serif" w:eastAsia="Calibri" w:hAnsi="Liberation Serif" w:cs="Liberation Serif"/>
          <w:sz w:val="28"/>
          <w:szCs w:val="28"/>
          <w:lang w:eastAsia="en-US"/>
        </w:rPr>
        <w:t>ВУ не обнару</w:t>
      </w:r>
      <w:r>
        <w:rPr>
          <w:rFonts w:ascii="Liberation Serif" w:eastAsia="Calibri" w:hAnsi="Liberation Serif" w:cs="Liberation Serif"/>
          <w:sz w:val="28"/>
          <w:szCs w:val="28"/>
          <w:lang w:eastAsia="en-US"/>
        </w:rPr>
        <w:t>жены. Эвакуация не проводилась.</w:t>
      </w:r>
    </w:p>
    <w:p w:rsidR="00116DB2" w:rsidRPr="00917616" w:rsidRDefault="00116DB2" w:rsidP="00917616">
      <w:pPr>
        <w:ind w:firstLine="709"/>
        <w:jc w:val="both"/>
        <w:textAlignment w:val="auto"/>
        <w:rPr>
          <w:rFonts w:ascii="Liberation Serif"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E0F97" w:rsidRPr="00CB6C8E" w:rsidRDefault="004E0F97" w:rsidP="004E0F9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E0F97" w:rsidRPr="00CB6C8E" w:rsidRDefault="004E0F97" w:rsidP="004E0F9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E0F97" w:rsidRPr="00D26409" w:rsidRDefault="004E0F97" w:rsidP="004E0F9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E0F97" w:rsidRPr="006A2AF8" w:rsidRDefault="004E0F97" w:rsidP="004E0F97">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E0F97" w:rsidRPr="00D26409" w:rsidRDefault="004E0F97" w:rsidP="004E0F9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E0F97" w:rsidRDefault="004E0F97" w:rsidP="004E0F97">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EF4427">
        <w:rPr>
          <w:rStyle w:val="140"/>
          <w:rFonts w:ascii="Liberation Serif" w:hAnsi="Liberation Serif" w:cs="Liberation Serif"/>
          <w:b/>
        </w:rPr>
        <w:t>2</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814EDC" w:rsidRDefault="00766585" w:rsidP="00F54664">
            <w:pPr>
              <w:jc w:val="center"/>
              <w:rPr>
                <w:rStyle w:val="140"/>
                <w:rFonts w:ascii="Liberation Serif" w:hAnsi="Liberation Serif" w:cs="Liberation Serif"/>
                <w:sz w:val="24"/>
                <w:szCs w:val="24"/>
              </w:rPr>
            </w:pPr>
            <w:r w:rsidRPr="00AB75EF">
              <w:rPr>
                <w:rFonts w:ascii="Liberation Serif" w:hAnsi="Liberation Serif" w:cs="Liberation Serif"/>
                <w:sz w:val="24"/>
                <w:szCs w:val="24"/>
              </w:rPr>
              <w:t xml:space="preserve">Погоду в Свердловской области будет определять </w:t>
            </w:r>
            <w:r w:rsidR="00AB75EF" w:rsidRPr="00946176">
              <w:rPr>
                <w:sz w:val="24"/>
                <w:szCs w:val="24"/>
              </w:rPr>
              <w:t>антициклон</w:t>
            </w:r>
            <w:r w:rsidRPr="00946176">
              <w:rPr>
                <w:rFonts w:ascii="Liberation Serif" w:hAnsi="Liberation Serif" w:cs="Liberation Serif"/>
                <w:sz w:val="24"/>
                <w:szCs w:val="24"/>
              </w:rPr>
              <w:t>.</w:t>
            </w:r>
          </w:p>
        </w:tc>
      </w:tr>
      <w:tr w:rsidR="00960787"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60787" w:rsidRPr="00935F01" w:rsidRDefault="00960787" w:rsidP="00960787">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60787" w:rsidRPr="00960787" w:rsidRDefault="00960787" w:rsidP="00960787">
            <w:pPr>
              <w:jc w:val="both"/>
              <w:outlineLvl w:val="0"/>
              <w:rPr>
                <w:rFonts w:ascii="Liberation Serif" w:hAnsi="Liberation Serif" w:cs="Liberation Serif"/>
                <w:sz w:val="24"/>
                <w:szCs w:val="24"/>
              </w:rPr>
            </w:pPr>
            <w:r w:rsidRPr="00960787">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-18,-23°, в горах и низинах до -28°, днем -5,-10°.</w:t>
            </w:r>
          </w:p>
        </w:tc>
      </w:tr>
      <w:tr w:rsidR="00960787"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60787" w:rsidRPr="00935F01" w:rsidRDefault="00960787" w:rsidP="009607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60787" w:rsidRPr="00960787" w:rsidRDefault="00960787" w:rsidP="00960787">
            <w:pPr>
              <w:jc w:val="both"/>
              <w:outlineLvl w:val="0"/>
              <w:rPr>
                <w:rFonts w:ascii="Liberation Serif" w:hAnsi="Liberation Serif" w:cs="Liberation Serif"/>
                <w:sz w:val="24"/>
                <w:szCs w:val="24"/>
              </w:rPr>
            </w:pPr>
            <w:r w:rsidRPr="00960787">
              <w:rPr>
                <w:rFonts w:ascii="Liberation Serif" w:hAnsi="Liberation Serif" w:cs="Liberation Serif"/>
                <w:sz w:val="24"/>
                <w:szCs w:val="24"/>
              </w:rPr>
              <w:t>Переменная облачность, без осадков. Ветер неустойчивый слабый. Температура воздуха ночью -20,-22°, днем -6,-8°.</w:t>
            </w:r>
          </w:p>
        </w:tc>
      </w:tr>
      <w:tr w:rsidR="00960787"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60787" w:rsidRPr="00935F01" w:rsidRDefault="00960787" w:rsidP="009607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60787" w:rsidRPr="00960787" w:rsidRDefault="00960787" w:rsidP="00960787">
            <w:pPr>
              <w:jc w:val="both"/>
              <w:outlineLvl w:val="0"/>
              <w:rPr>
                <w:rFonts w:ascii="Liberation Serif" w:hAnsi="Liberation Serif" w:cs="Liberation Serif"/>
                <w:sz w:val="24"/>
                <w:szCs w:val="24"/>
              </w:rPr>
            </w:pPr>
            <w:r w:rsidRPr="00960787">
              <w:rPr>
                <w:rFonts w:ascii="Liberation Serif" w:hAnsi="Liberation Serif" w:cs="Liberation Serif"/>
                <w:sz w:val="24"/>
                <w:szCs w:val="24"/>
              </w:rPr>
              <w:t>Переменная облачность, преимущественно без осадков, ночью и утром местами изморозь. Ветер неустойчивый слабый. Температура воздуха ночью -18,-21°, в горах и низинах до -24°, днем -6,-9°.</w:t>
            </w:r>
          </w:p>
        </w:tc>
      </w:tr>
      <w:tr w:rsidR="00960787"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60787" w:rsidRPr="00935F01" w:rsidRDefault="00960787" w:rsidP="009607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60787" w:rsidRPr="00960787" w:rsidRDefault="00960787" w:rsidP="00960787">
            <w:pPr>
              <w:jc w:val="both"/>
              <w:outlineLvl w:val="0"/>
              <w:rPr>
                <w:rFonts w:ascii="Liberation Serif" w:hAnsi="Liberation Serif" w:cs="Liberation Serif"/>
                <w:sz w:val="24"/>
                <w:szCs w:val="24"/>
              </w:rPr>
            </w:pPr>
            <w:r w:rsidRPr="00960787">
              <w:rPr>
                <w:rFonts w:ascii="Liberation Serif" w:hAnsi="Liberation Serif" w:cs="Liberation Serif"/>
                <w:sz w:val="24"/>
                <w:szCs w:val="24"/>
              </w:rPr>
              <w:t>Переменная облачность, преимущественно без осадков, ночью и утром местами изморозь. Ветер неустойчивый слабый. Температура воздуха ночью -20,-23°, в низинах до -26°, днем -6,-9°.</w:t>
            </w:r>
          </w:p>
        </w:tc>
      </w:tr>
      <w:tr w:rsidR="00960787"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60787" w:rsidRPr="00935F01" w:rsidRDefault="00960787" w:rsidP="009607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60787" w:rsidRPr="00960787" w:rsidRDefault="00960787" w:rsidP="00960787">
            <w:pPr>
              <w:jc w:val="both"/>
              <w:outlineLvl w:val="0"/>
              <w:rPr>
                <w:rFonts w:ascii="Liberation Serif" w:hAnsi="Liberation Serif" w:cs="Liberation Serif"/>
                <w:sz w:val="24"/>
                <w:szCs w:val="24"/>
              </w:rPr>
            </w:pPr>
            <w:r w:rsidRPr="00960787">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-20,-23°, в горах и низинах до -28°, днем -7,-10°.</w:t>
            </w:r>
          </w:p>
        </w:tc>
      </w:tr>
      <w:tr w:rsidR="00960787"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60787" w:rsidRPr="00935F01" w:rsidRDefault="00960787" w:rsidP="00960787">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60787" w:rsidRPr="00960787" w:rsidRDefault="00960787" w:rsidP="00960787">
            <w:pPr>
              <w:jc w:val="both"/>
              <w:outlineLvl w:val="0"/>
              <w:rPr>
                <w:rFonts w:ascii="Liberation Serif" w:hAnsi="Liberation Serif" w:cs="Liberation Serif"/>
                <w:sz w:val="24"/>
                <w:szCs w:val="24"/>
              </w:rPr>
            </w:pPr>
            <w:r w:rsidRPr="00960787">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-20,-23°, в горах и низинах до -28°, днем -6,-9°.</w:t>
            </w:r>
          </w:p>
        </w:tc>
      </w:tr>
      <w:tr w:rsidR="00960787"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60787" w:rsidRPr="00935F01" w:rsidRDefault="00960787" w:rsidP="0096078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60787" w:rsidRPr="00960787" w:rsidRDefault="00960787" w:rsidP="00960787">
            <w:pPr>
              <w:jc w:val="both"/>
              <w:outlineLvl w:val="0"/>
              <w:rPr>
                <w:rFonts w:ascii="Liberation Serif" w:hAnsi="Liberation Serif" w:cs="Liberation Serif"/>
                <w:sz w:val="24"/>
                <w:szCs w:val="24"/>
              </w:rPr>
            </w:pPr>
            <w:r w:rsidRPr="00960787">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-19,-22°, в низинах до -26°, днем -6,-9°.</w:t>
            </w:r>
          </w:p>
        </w:tc>
      </w:tr>
    </w:tbl>
    <w:p w:rsidR="00766585" w:rsidRPr="00766585" w:rsidRDefault="0054189E" w:rsidP="0054189E">
      <w:pPr>
        <w:suppressAutoHyphens w:val="0"/>
        <w:jc w:val="right"/>
        <w:textAlignment w:val="auto"/>
        <w:outlineLvl w:val="0"/>
        <w:rPr>
          <w:rFonts w:ascii="Liberation Serif" w:hAnsi="Liberation Serif" w:cs="Liberation Serif"/>
          <w:color w:val="FFFFFF" w:themeColor="background1"/>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946176" w:rsidRDefault="007544E7" w:rsidP="00842B09">
      <w:pPr>
        <w:jc w:val="both"/>
        <w:rPr>
          <w:rFonts w:ascii="Liberation Serif" w:eastAsia="+mn-ea" w:hAnsi="Liberation Serif" w:cs="Liberation Serif"/>
          <w:bCs/>
          <w:kern w:val="2"/>
          <w:sz w:val="28"/>
          <w:szCs w:val="28"/>
        </w:rPr>
      </w:pPr>
      <w:r w:rsidRPr="00AB75EF">
        <w:rPr>
          <w:rFonts w:ascii="Liberation Serif" w:eastAsia="+mn-ea" w:hAnsi="Liberation Serif" w:cs="Liberation Serif"/>
          <w:b/>
          <w:bCs/>
          <w:kern w:val="2"/>
          <w:sz w:val="28"/>
          <w:szCs w:val="28"/>
        </w:rPr>
        <w:t>ОЯ:</w:t>
      </w:r>
      <w:r w:rsidRPr="00AB75EF">
        <w:rPr>
          <w:rFonts w:ascii="Liberation Serif" w:eastAsia="+mn-ea" w:hAnsi="Liberation Serif" w:cs="Liberation Serif"/>
          <w:bCs/>
          <w:kern w:val="2"/>
          <w:sz w:val="28"/>
          <w:szCs w:val="28"/>
        </w:rPr>
        <w:t> </w:t>
      </w:r>
      <w:r w:rsidRPr="00946176">
        <w:rPr>
          <w:rFonts w:ascii="Liberation Serif" w:eastAsia="+mn-ea" w:hAnsi="Liberation Serif" w:cs="Liberation Serif"/>
          <w:bCs/>
          <w:kern w:val="2"/>
          <w:sz w:val="28"/>
          <w:szCs w:val="28"/>
        </w:rPr>
        <w:t>– не прогнозируются.</w:t>
      </w:r>
    </w:p>
    <w:p w:rsidR="002F2941" w:rsidRPr="00AB75EF" w:rsidRDefault="007544E7" w:rsidP="00B577BA">
      <w:pPr>
        <w:rPr>
          <w:rFonts w:ascii="Liberation Serif" w:eastAsia="+mn-ea" w:hAnsi="Liberation Serif" w:cs="Liberation Serif"/>
          <w:bCs/>
          <w:kern w:val="2"/>
          <w:sz w:val="28"/>
          <w:szCs w:val="28"/>
        </w:rPr>
      </w:pPr>
      <w:r w:rsidRPr="00946176">
        <w:rPr>
          <w:rFonts w:ascii="Liberation Serif" w:eastAsia="+mn-ea" w:hAnsi="Liberation Serif" w:cs="Liberation Serif"/>
          <w:b/>
          <w:bCs/>
          <w:kern w:val="2"/>
          <w:sz w:val="28"/>
          <w:szCs w:val="28"/>
        </w:rPr>
        <w:t>НЯ:</w:t>
      </w:r>
      <w:r w:rsidRPr="00946176">
        <w:rPr>
          <w:rFonts w:ascii="Liberation Serif" w:eastAsia="+mn-ea" w:hAnsi="Liberation Serif" w:cs="Liberation Serif"/>
          <w:bCs/>
          <w:kern w:val="2"/>
          <w:sz w:val="28"/>
          <w:szCs w:val="28"/>
        </w:rPr>
        <w:t> </w:t>
      </w:r>
      <w:r w:rsidR="000F64DB" w:rsidRPr="00946176">
        <w:rPr>
          <w:rFonts w:ascii="Liberation Serif" w:eastAsia="+mn-ea" w:hAnsi="Liberation Serif" w:cs="Liberation Serif"/>
          <w:bCs/>
          <w:kern w:val="2"/>
          <w:sz w:val="28"/>
          <w:szCs w:val="28"/>
        </w:rPr>
        <w:t>–</w:t>
      </w:r>
      <w:r w:rsidR="00AB75EF" w:rsidRPr="00946176">
        <w:rPr>
          <w:rFonts w:ascii="Liberation Serif" w:eastAsia="+mn-ea" w:hAnsi="Liberation Serif" w:cs="Liberation Serif"/>
          <w:bCs/>
          <w:kern w:val="2"/>
          <w:sz w:val="28"/>
          <w:szCs w:val="28"/>
        </w:rPr>
        <w:t> изморозевые отложения</w:t>
      </w:r>
      <w:r w:rsidR="009A33FC" w:rsidRPr="00946176">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2C667A" w:rsidRPr="00D33D58" w:rsidRDefault="002C667A" w:rsidP="00550035">
      <w:pPr>
        <w:spacing w:line="230" w:lineRule="auto"/>
        <w:ind w:firstLine="709"/>
        <w:jc w:val="both"/>
        <w:rPr>
          <w:rFonts w:ascii="Liberation Serif" w:hAnsi="Liberation Serif" w:cs="Liberation Serif"/>
          <w:sz w:val="28"/>
          <w:szCs w:val="28"/>
        </w:rPr>
      </w:pPr>
      <w:r w:rsidRPr="00B83E62">
        <w:rPr>
          <w:rFonts w:ascii="Liberation Serif" w:hAnsi="Liberation Serif" w:cs="Liberation Serif"/>
          <w:sz w:val="28"/>
          <w:szCs w:val="28"/>
        </w:rPr>
        <w:t>В связи с понижением температуры воздуха, процесс наращивания толщины льда на реках и водоемах области продолжится</w:t>
      </w:r>
      <w:r w:rsidR="00215247">
        <w:rPr>
          <w:rFonts w:ascii="Liberation Serif" w:hAnsi="Liberation Serif" w:cs="Liberation Serif"/>
          <w:sz w:val="28"/>
          <w:szCs w:val="28"/>
        </w:rPr>
        <w:t xml:space="preserve"> и будет интенсивным</w:t>
      </w:r>
      <w:r w:rsidRPr="00B83E62">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7304EA" w:rsidRPr="006D5AA6" w:rsidRDefault="007304EA" w:rsidP="007304EA">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sidR="006D5AA6" w:rsidRPr="006D5AA6">
        <w:rPr>
          <w:rFonts w:ascii="Liberation Serif" w:hAnsi="Liberation Serif" w:cs="Liberation Serif"/>
          <w:sz w:val="28"/>
          <w:szCs w:val="28"/>
        </w:rPr>
        <w:t>25</w:t>
      </w:r>
      <w:r w:rsidRPr="006D5AA6">
        <w:rPr>
          <w:rFonts w:ascii="Liberation Serif" w:hAnsi="Liberation Serif" w:cs="Liberation Serif"/>
          <w:sz w:val="28"/>
          <w:szCs w:val="28"/>
        </w:rPr>
        <w:t xml:space="preserve"> февраля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304EA" w:rsidRPr="00095844" w:rsidRDefault="007304EA" w:rsidP="007304EA">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Pr="00095844">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Default="007C675F">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A442B7" w:rsidRPr="00006AB5" w:rsidRDefault="00A442B7" w:rsidP="00A442B7">
      <w:pPr>
        <w:suppressAutoHyphens w:val="0"/>
        <w:spacing w:line="233" w:lineRule="auto"/>
        <w:ind w:firstLine="709"/>
        <w:jc w:val="both"/>
        <w:textAlignment w:val="auto"/>
        <w:rPr>
          <w:rFonts w:ascii="Liberation Serif" w:hAnsi="Liberation Serif" w:cs="Liberation Serif"/>
          <w:sz w:val="28"/>
          <w:szCs w:val="28"/>
        </w:rPr>
      </w:pPr>
      <w:r w:rsidRPr="00006AB5">
        <w:rPr>
          <w:rFonts w:ascii="Liberation Serif" w:hAnsi="Liberation Serif" w:cs="Liberation Serif"/>
          <w:bCs/>
          <w:sz w:val="28"/>
          <w:szCs w:val="28"/>
        </w:rPr>
        <w:t xml:space="preserve">В связи с </w:t>
      </w:r>
      <w:r w:rsidRPr="00006AB5">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9227F2">
        <w:rPr>
          <w:rFonts w:ascii="Liberation Serif" w:hAnsi="Liberation Serif" w:cs="Liberation Serif"/>
          <w:sz w:val="28"/>
          <w:szCs w:val="28"/>
        </w:rPr>
        <w:t xml:space="preserve">прогнозируется </w:t>
      </w:r>
      <w:r w:rsidR="00AE4838">
        <w:rPr>
          <w:rFonts w:ascii="Liberation Serif" w:hAnsi="Liberation Serif" w:cs="Liberation Serif"/>
          <w:sz w:val="28"/>
          <w:szCs w:val="28"/>
        </w:rPr>
        <w:t>3</w:t>
      </w:r>
      <w:r w:rsidRPr="009227F2">
        <w:rPr>
          <w:rFonts w:ascii="Liberation Serif" w:hAnsi="Liberation Serif" w:cs="Liberation Serif"/>
          <w:sz w:val="28"/>
          <w:szCs w:val="28"/>
        </w:rPr>
        <w:t>-</w:t>
      </w:r>
      <w:r w:rsidR="00AE4838">
        <w:rPr>
          <w:rFonts w:ascii="Liberation Serif" w:hAnsi="Liberation Serif" w:cs="Liberation Serif"/>
          <w:sz w:val="28"/>
          <w:szCs w:val="28"/>
        </w:rPr>
        <w:t>6</w:t>
      </w:r>
      <w:r w:rsidRPr="009227F2">
        <w:rPr>
          <w:rFonts w:ascii="Liberation Serif" w:hAnsi="Liberation Serif" w:cs="Liberation Serif"/>
          <w:sz w:val="28"/>
          <w:szCs w:val="28"/>
        </w:rPr>
        <w:t xml:space="preserve"> </w:t>
      </w:r>
      <w:r w:rsidRPr="00006AB5">
        <w:rPr>
          <w:rFonts w:ascii="Liberation Serif" w:hAnsi="Liberation Serif" w:cs="Liberation Serif"/>
          <w:sz w:val="28"/>
          <w:szCs w:val="28"/>
        </w:rPr>
        <w:t>ДТП</w:t>
      </w:r>
      <w:r w:rsidR="00B06EAA" w:rsidRPr="00B06EAA">
        <w:rPr>
          <w:rFonts w:ascii="Liberation Serif" w:hAnsi="Liberation Serif" w:cs="Liberation Serif"/>
          <w:sz w:val="28"/>
          <w:szCs w:val="28"/>
        </w:rPr>
        <w:t xml:space="preserve"> </w:t>
      </w:r>
      <w:r w:rsidR="00B06EAA">
        <w:rPr>
          <w:rFonts w:ascii="Liberation Serif" w:eastAsia="Liberation Serif" w:hAnsi="Liberation Serif" w:cs="Liberation Serif"/>
          <w:sz w:val="28"/>
          <w:szCs w:val="28"/>
        </w:rPr>
        <w:t>с пострадавшими</w:t>
      </w:r>
      <w:r w:rsidRPr="00006AB5">
        <w:rPr>
          <w:rFonts w:ascii="Liberation Serif" w:hAnsi="Liberation Serif" w:cs="Liberation Serif"/>
          <w:sz w:val="28"/>
          <w:szCs w:val="28"/>
        </w:rPr>
        <w:t>, что на уровне среднемноголетних значений (</w:t>
      </w:r>
      <w:r w:rsidR="00CA7BE7">
        <w:rPr>
          <w:rFonts w:ascii="Liberation Serif" w:hAnsi="Liberation Serif" w:cs="Liberation Serif"/>
          <w:sz w:val="28"/>
          <w:szCs w:val="28"/>
        </w:rPr>
        <w:t>4</w:t>
      </w:r>
      <w:r w:rsidRPr="00006AB5">
        <w:rPr>
          <w:rFonts w:ascii="Liberation Serif" w:hAnsi="Liberation Serif" w:cs="Liberation Serif"/>
          <w:sz w:val="28"/>
          <w:szCs w:val="28"/>
        </w:rPr>
        <w:t>).</w:t>
      </w:r>
    </w:p>
    <w:p w:rsidR="00006AB5" w:rsidRPr="00617D03" w:rsidRDefault="00A442B7" w:rsidP="00910B99">
      <w:pPr>
        <w:suppressAutoHyphens w:val="0"/>
        <w:spacing w:line="233" w:lineRule="auto"/>
        <w:ind w:firstLine="709"/>
        <w:jc w:val="both"/>
        <w:textAlignment w:val="auto"/>
        <w:rPr>
          <w:rFonts w:ascii="Liberation Serif" w:hAnsi="Liberation Serif" w:cs="Liberation Serif"/>
          <w:bCs/>
          <w:sz w:val="28"/>
          <w:szCs w:val="28"/>
        </w:rPr>
      </w:pPr>
      <w:r w:rsidRPr="00006AB5">
        <w:rPr>
          <w:rFonts w:ascii="Liberation Serif" w:hAnsi="Liberation Serif" w:cs="Liberation Serif"/>
          <w:bCs/>
          <w:sz w:val="28"/>
          <w:szCs w:val="28"/>
        </w:rPr>
        <w:t xml:space="preserve">Возникновение ДТП возможно на участках автомобильных дорог: </w:t>
      </w:r>
      <w:r w:rsidR="00006AB5" w:rsidRPr="00006AB5">
        <w:rPr>
          <w:rFonts w:ascii="Liberation Serif" w:hAnsi="Liberation Serif" w:cs="Liberation Serif"/>
          <w:bCs/>
          <w:sz w:val="28"/>
          <w:szCs w:val="28"/>
        </w:rPr>
        <w:br/>
      </w:r>
      <w:r w:rsidR="00617D03" w:rsidRPr="009227F2">
        <w:rPr>
          <w:rFonts w:ascii="Liberation Serif" w:hAnsi="Liberation Serif" w:cs="Liberation Serif"/>
          <w:bCs/>
          <w:sz w:val="28"/>
          <w:szCs w:val="28"/>
        </w:rPr>
        <w:t>Екатеринбург-Тюмень (</w:t>
      </w:r>
      <w:r w:rsidR="00CA7BE7" w:rsidRPr="00CA7BE7">
        <w:rPr>
          <w:rFonts w:ascii="Liberation Serif" w:hAnsi="Liberation Serif" w:cs="Liberation Serif"/>
          <w:bCs/>
          <w:sz w:val="28"/>
          <w:szCs w:val="28"/>
        </w:rPr>
        <w:t>Белоярский МО</w:t>
      </w:r>
      <w:r w:rsidR="00617D03" w:rsidRPr="009227F2">
        <w:rPr>
          <w:rFonts w:ascii="Liberation Serif" w:hAnsi="Liberation Serif" w:cs="Liberation Serif"/>
          <w:bCs/>
          <w:sz w:val="28"/>
          <w:szCs w:val="28"/>
        </w:rPr>
        <w:t xml:space="preserve">), </w:t>
      </w:r>
      <w:r w:rsidR="000764B5" w:rsidRPr="009227F2">
        <w:rPr>
          <w:rFonts w:ascii="Liberation Serif" w:hAnsi="Liberation Serif" w:cs="Liberation Serif"/>
          <w:bCs/>
          <w:sz w:val="28"/>
          <w:szCs w:val="28"/>
        </w:rPr>
        <w:t xml:space="preserve">, </w:t>
      </w:r>
      <w:r w:rsidR="00617D03" w:rsidRPr="009227F2">
        <w:rPr>
          <w:rFonts w:ascii="Liberation Serif" w:hAnsi="Liberation Serif" w:cs="Liberation Serif"/>
          <w:bCs/>
          <w:sz w:val="28"/>
          <w:szCs w:val="28"/>
        </w:rPr>
        <w:t>Екатеринбург-Нижний Тагил-Серов (</w:t>
      </w:r>
      <w:r w:rsidR="00CA7BE7" w:rsidRPr="00CA7BE7">
        <w:rPr>
          <w:rFonts w:ascii="Liberation Serif" w:hAnsi="Liberation Serif" w:cs="Liberation Serif"/>
          <w:bCs/>
          <w:sz w:val="28"/>
          <w:szCs w:val="28"/>
        </w:rPr>
        <w:t>Кушвинский МО</w:t>
      </w:r>
      <w:r w:rsidR="00CA7BE7">
        <w:rPr>
          <w:rFonts w:ascii="Liberation Serif" w:hAnsi="Liberation Serif" w:cs="Liberation Serif"/>
          <w:bCs/>
          <w:sz w:val="28"/>
          <w:szCs w:val="28"/>
        </w:rPr>
        <w:t xml:space="preserve">, </w:t>
      </w:r>
      <w:r w:rsidR="00CA7BE7" w:rsidRPr="00CA7BE7">
        <w:rPr>
          <w:rFonts w:ascii="Liberation Serif" w:hAnsi="Liberation Serif" w:cs="Liberation Serif"/>
          <w:bCs/>
          <w:sz w:val="28"/>
          <w:szCs w:val="28"/>
        </w:rPr>
        <w:t>Нижнетуринский МО</w:t>
      </w:r>
      <w:r w:rsidR="00617D03" w:rsidRPr="009227F2">
        <w:rPr>
          <w:rFonts w:ascii="Liberation Serif" w:hAnsi="Liberation Serif" w:cs="Liberation Serif"/>
          <w:bCs/>
          <w:sz w:val="28"/>
          <w:szCs w:val="28"/>
        </w:rPr>
        <w:t xml:space="preserve">), </w:t>
      </w:r>
      <w:r w:rsidR="00CA7BE7" w:rsidRPr="00CA7BE7">
        <w:rPr>
          <w:rFonts w:ascii="Liberation Serif" w:hAnsi="Liberation Serif" w:cs="Liberation Serif"/>
          <w:bCs/>
          <w:sz w:val="28"/>
          <w:szCs w:val="28"/>
        </w:rPr>
        <w:t>Екатеринбург-Реж-Алапаевск</w:t>
      </w:r>
      <w:r w:rsidR="00CA7BE7">
        <w:rPr>
          <w:rFonts w:ascii="Liberation Serif" w:hAnsi="Liberation Serif" w:cs="Liberation Serif"/>
          <w:bCs/>
          <w:sz w:val="28"/>
          <w:szCs w:val="28"/>
        </w:rPr>
        <w:t xml:space="preserve"> (</w:t>
      </w:r>
      <w:r w:rsidR="00CA7BE7" w:rsidRPr="00CA7BE7">
        <w:rPr>
          <w:rFonts w:ascii="Liberation Serif" w:hAnsi="Liberation Serif" w:cs="Liberation Serif"/>
          <w:bCs/>
          <w:sz w:val="28"/>
          <w:szCs w:val="28"/>
        </w:rPr>
        <w:t>Берёзовский МО</w:t>
      </w:r>
      <w:r w:rsidR="00CA7BE7">
        <w:rPr>
          <w:rFonts w:ascii="Liberation Serif" w:hAnsi="Liberation Serif" w:cs="Liberation Serif"/>
          <w:bCs/>
          <w:sz w:val="28"/>
          <w:szCs w:val="28"/>
        </w:rPr>
        <w:t>)</w:t>
      </w:r>
      <w:r w:rsidR="009227F2">
        <w:rPr>
          <w:rFonts w:ascii="Liberation Serif" w:hAnsi="Liberation Serif" w:cs="Liberation Serif"/>
          <w:bCs/>
          <w:sz w:val="28"/>
          <w:szCs w:val="28"/>
        </w:rPr>
        <w:t xml:space="preserve">, </w:t>
      </w:r>
      <w:r w:rsidRPr="00006AB5">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CA7BE7">
        <w:rPr>
          <w:rFonts w:ascii="Liberation Serif" w:hAnsi="Liberation Serif" w:cs="Liberation Serif"/>
          <w:bCs/>
          <w:sz w:val="28"/>
          <w:szCs w:val="28"/>
        </w:rPr>
        <w:t xml:space="preserve"> </w:t>
      </w:r>
      <w:r w:rsidR="00CA7BE7" w:rsidRPr="00CA7BE7">
        <w:rPr>
          <w:rFonts w:ascii="Liberation Serif" w:hAnsi="Liberation Serif" w:cs="Liberation Serif"/>
          <w:bCs/>
          <w:sz w:val="28"/>
          <w:szCs w:val="28"/>
        </w:rPr>
        <w:t>Сысертский МО</w:t>
      </w:r>
      <w:r w:rsidR="00CA7BE7">
        <w:rPr>
          <w:rFonts w:ascii="Liberation Serif" w:hAnsi="Liberation Serif" w:cs="Liberation Serif"/>
          <w:bCs/>
          <w:sz w:val="28"/>
          <w:szCs w:val="28"/>
        </w:rPr>
        <w:t xml:space="preserve">, </w:t>
      </w:r>
      <w:r w:rsidR="00CA7BE7" w:rsidRPr="00CA7BE7">
        <w:rPr>
          <w:rFonts w:ascii="Liberation Serif" w:hAnsi="Liberation Serif" w:cs="Liberation Serif"/>
          <w:bCs/>
          <w:sz w:val="28"/>
          <w:szCs w:val="28"/>
        </w:rPr>
        <w:t>МО Ревда</w:t>
      </w:r>
      <w:r w:rsidR="00CA7BE7">
        <w:rPr>
          <w:rFonts w:ascii="Liberation Serif" w:hAnsi="Liberation Serif" w:cs="Liberation Serif"/>
          <w:bCs/>
          <w:sz w:val="28"/>
          <w:szCs w:val="28"/>
        </w:rPr>
        <w:t xml:space="preserve">, </w:t>
      </w:r>
      <w:r w:rsidR="00BF51FC" w:rsidRPr="00BF51FC">
        <w:rPr>
          <w:rFonts w:ascii="Liberation Serif" w:hAnsi="Liberation Serif" w:cs="Liberation Serif"/>
          <w:bCs/>
          <w:sz w:val="28"/>
          <w:szCs w:val="28"/>
        </w:rPr>
        <w:t>Туринский МО</w:t>
      </w:r>
      <w:r w:rsidR="00617D03">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C2077C" w:rsidRDefault="0054189E" w:rsidP="00D2710E">
      <w:pPr>
        <w:shd w:val="clear" w:color="auto" w:fill="FFFFFF"/>
        <w:spacing w:line="228" w:lineRule="auto"/>
        <w:ind w:firstLine="709"/>
        <w:jc w:val="both"/>
        <w:rPr>
          <w:rFonts w:ascii="Liberation Serif" w:hAnsi="Liberation Serif" w:cs="Liberation Serif"/>
          <w:bCs/>
          <w:iCs/>
          <w:sz w:val="28"/>
          <w:szCs w:val="28"/>
          <w:lang w:eastAsia="zh-CN"/>
        </w:rPr>
      </w:pPr>
      <w:r>
        <w:rPr>
          <w:rFonts w:ascii="Liberation Serif" w:hAnsi="Liberation Serif" w:cs="Liberation Serif"/>
          <w:spacing w:val="-2"/>
          <w:sz w:val="28"/>
          <w:szCs w:val="28"/>
        </w:rPr>
        <w:t xml:space="preserve">В связи с </w:t>
      </w:r>
      <w:r w:rsidRPr="00DD7D14">
        <w:rPr>
          <w:rFonts w:ascii="Liberation Serif" w:hAnsi="Liberation Serif" w:cs="Liberation Serif"/>
          <w:spacing w:val="-2"/>
          <w:sz w:val="28"/>
          <w:szCs w:val="28"/>
        </w:rPr>
        <w:t>понижени</w:t>
      </w:r>
      <w:r>
        <w:rPr>
          <w:rFonts w:ascii="Liberation Serif" w:hAnsi="Liberation Serif" w:cs="Liberation Serif"/>
          <w:spacing w:val="-2"/>
          <w:sz w:val="28"/>
          <w:szCs w:val="28"/>
        </w:rPr>
        <w:t>ем</w:t>
      </w:r>
      <w:r w:rsidRPr="00DD7D14">
        <w:rPr>
          <w:rFonts w:ascii="Liberation Serif" w:hAnsi="Liberation Serif" w:cs="Liberation Serif"/>
          <w:spacing w:val="-2"/>
          <w:sz w:val="28"/>
          <w:szCs w:val="28"/>
        </w:rPr>
        <w:t xml:space="preserve"> температуры воздуха, вследствие нарушения правил пожарной безопасности, использования населением самодельных </w:t>
      </w:r>
      <w:r>
        <w:rPr>
          <w:rFonts w:ascii="Liberation Serif" w:hAnsi="Liberation Serif" w:cs="Liberation Serif"/>
          <w:spacing w:val="-2"/>
          <w:sz w:val="28"/>
          <w:szCs w:val="28"/>
        </w:rPr>
        <w:br/>
      </w:r>
      <w:r w:rsidRPr="00DD7D14">
        <w:rPr>
          <w:rFonts w:ascii="Liberation Serif" w:hAnsi="Liberation Serif" w:cs="Liberation Serif"/>
          <w:spacing w:val="-2"/>
          <w:sz w:val="28"/>
          <w:szCs w:val="28"/>
        </w:rPr>
        <w:t>и несертифицированных обогревательных приборов, нарушения правил эксплуатации печей - прогнозируется ухудшение пожароопасной обстановки, вызванной увеличением техногенных пожаров.</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B00D7" w:rsidRDefault="005B00D7" w:rsidP="005B00D7">
      <w:pPr>
        <w:widowControl w:val="0"/>
        <w:spacing w:line="235" w:lineRule="auto"/>
        <w:ind w:right="-43" w:firstLine="720"/>
        <w:jc w:val="both"/>
        <w:rPr>
          <w:rFonts w:ascii="Liberation Serif" w:hAnsi="Liberation Serif" w:cs="Liberation Serif"/>
          <w:sz w:val="28"/>
          <w:szCs w:val="28"/>
        </w:rPr>
      </w:pPr>
      <w:r w:rsidRPr="00B96CCF">
        <w:rPr>
          <w:rFonts w:ascii="Liberation Serif" w:hAnsi="Liberation Serif" w:cs="Liberation Serif"/>
          <w:sz w:val="28"/>
          <w:szCs w:val="28"/>
        </w:rPr>
        <w:t xml:space="preserve">В связи с ожидаемым понижением температуры воздуха, промерзанием грунта и изношенностью инженерных сетей, прогнозируется увеличение нарушений на системах жизнеобеспечения, с наибольшей вероятностью возникновения на системе водоснабжения и теплоснабжения. </w:t>
      </w:r>
    </w:p>
    <w:p w:rsidR="0027696D" w:rsidRPr="00DD7D14" w:rsidRDefault="0027696D" w:rsidP="0027696D">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понижением температуры воздуха и неблагоприятными метеорологическими явлениями (изморозевые отложения) –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p>
    <w:p w:rsidR="007B6956" w:rsidRPr="00E21615" w:rsidRDefault="007B6956" w:rsidP="007B6956">
      <w:pPr>
        <w:ind w:firstLine="709"/>
        <w:jc w:val="both"/>
        <w:rPr>
          <w:rFonts w:ascii="Liberation Serif" w:hAnsi="Liberation Serif" w:cs="Liberation Serif"/>
          <w:sz w:val="28"/>
          <w:szCs w:val="28"/>
        </w:rPr>
      </w:pPr>
      <w:r w:rsidRPr="00E21615">
        <w:rPr>
          <w:rFonts w:ascii="Liberation Serif" w:hAnsi="Liberation Serif" w:cs="Liberation Serif"/>
          <w:sz w:val="28"/>
          <w:szCs w:val="28"/>
        </w:rPr>
        <w:t xml:space="preserve">В связи с </w:t>
      </w:r>
      <w:r>
        <w:rPr>
          <w:rFonts w:ascii="Liberation Serif" w:hAnsi="Liberation Serif" w:cs="Liberation Serif"/>
          <w:sz w:val="28"/>
          <w:szCs w:val="28"/>
        </w:rPr>
        <w:t>понижением</w:t>
      </w:r>
      <w:r w:rsidRPr="00E21615">
        <w:rPr>
          <w:rFonts w:ascii="Liberation Serif" w:hAnsi="Liberation Serif" w:cs="Liberation Serif"/>
          <w:sz w:val="28"/>
          <w:szCs w:val="28"/>
        </w:rPr>
        <w:t xml:space="preserve"> температур</w:t>
      </w:r>
      <w:r>
        <w:rPr>
          <w:rFonts w:ascii="Liberation Serif" w:hAnsi="Liberation Serif" w:cs="Liberation Serif"/>
          <w:sz w:val="28"/>
          <w:szCs w:val="28"/>
        </w:rPr>
        <w:t>ы</w:t>
      </w:r>
      <w:r w:rsidRPr="00E21615">
        <w:rPr>
          <w:rFonts w:ascii="Liberation Serif" w:hAnsi="Liberation Serif" w:cs="Liberation Serif"/>
          <w:sz w:val="28"/>
          <w:szCs w:val="28"/>
        </w:rPr>
        <w:t xml:space="preserve">, не исключается вероятность возникновения происшествий с травматизмом и обморожениями на туристических маршрутах. </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AF0888">
        <w:rPr>
          <w:rFonts w:ascii="Liberation Serif" w:hAnsi="Liberation Serif" w:cs="Liberation Serif"/>
          <w:sz w:val="28"/>
          <w:szCs w:val="28"/>
        </w:rPr>
        <w:t xml:space="preserve">  </w:t>
      </w:r>
      <w:proofErr w:type="gramEnd"/>
      <w:r w:rsidR="00AF0888">
        <w:rPr>
          <w:rFonts w:ascii="Liberation Serif" w:hAnsi="Liberation Serif" w:cs="Liberation Serif"/>
          <w:sz w:val="28"/>
          <w:szCs w:val="28"/>
        </w:rPr>
        <w:t xml:space="preserve">   </w:t>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C2077C" w:rsidRDefault="007544E7">
      <w:pPr>
        <w:shd w:val="clear" w:color="auto" w:fill="FFFFFF"/>
        <w:jc w:val="both"/>
        <w:textAlignment w:val="auto"/>
        <w:rPr>
          <w:rFonts w:ascii="Liberation Serif" w:hAnsi="Liberation Serif" w:cs="Liberation Serif"/>
          <w:sz w:val="28"/>
          <w:u w:val="single"/>
          <w:lang w:eastAsia="zh-CN"/>
        </w:rPr>
      </w:pPr>
      <w:r w:rsidRPr="00C2077C">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C2077C">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51ED3" w:rsidRPr="00584BCB" w:rsidRDefault="00451ED3" w:rsidP="00451ED3">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Pr="009511A9"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C2077C" w:rsidRDefault="007544E7">
      <w:pPr>
        <w:shd w:val="clear" w:color="auto" w:fill="FFFFFF"/>
        <w:jc w:val="both"/>
        <w:rPr>
          <w:rStyle w:val="140"/>
          <w:rFonts w:ascii="Liberation Serif" w:hAnsi="Liberation Serif" w:cs="Liberation Serif"/>
          <w:u w:val="single"/>
        </w:rPr>
      </w:pPr>
      <w:r w:rsidRPr="00C2077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C273C" w:rsidRDefault="007544E7">
      <w:pPr>
        <w:tabs>
          <w:tab w:val="left" w:pos="709"/>
        </w:tabs>
        <w:suppressAutoHyphens w:val="0"/>
        <w:jc w:val="both"/>
        <w:textAlignment w:val="auto"/>
        <w:rPr>
          <w:rFonts w:ascii="Liberation Serif" w:hAnsi="Liberation Serif" w:cs="Liberation Serif"/>
          <w:sz w:val="28"/>
          <w:szCs w:val="28"/>
          <w:u w:val="single"/>
        </w:rPr>
      </w:pPr>
      <w:r w:rsidRPr="00C2077C">
        <w:rPr>
          <w:rFonts w:ascii="Liberation Serif" w:hAnsi="Liberation Serif" w:cs="Liberation Serif"/>
          <w:sz w:val="28"/>
          <w:szCs w:val="28"/>
        </w:rPr>
        <w:lastRenderedPageBreak/>
        <w:tab/>
      </w:r>
      <w:r w:rsidRPr="007C273C">
        <w:rPr>
          <w:rFonts w:ascii="Liberation Serif" w:hAnsi="Liberation Serif" w:cs="Liberation Serif"/>
          <w:sz w:val="28"/>
          <w:szCs w:val="28"/>
          <w:u w:val="single"/>
        </w:rPr>
        <w:t xml:space="preserve">- проводить разъяснительную работу среди населения по вопросам </w:t>
      </w:r>
      <w:r w:rsidRPr="007C273C">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7C273C">
        <w:rPr>
          <w:rFonts w:ascii="Liberation Serif" w:hAnsi="Liberation Serif" w:cs="Liberation Serif"/>
          <w:sz w:val="28"/>
          <w:szCs w:val="28"/>
          <w:u w:val="single"/>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C2077C">
        <w:rPr>
          <w:rFonts w:ascii="Liberation Serif" w:hAnsi="Liberation Serif" w:cs="Liberation Serif"/>
          <w:color w:val="000000"/>
          <w:sz w:val="28"/>
          <w:szCs w:val="28"/>
        </w:rPr>
        <w:tab/>
      </w:r>
      <w:r w:rsidRPr="007C273C">
        <w:rPr>
          <w:rFonts w:ascii="Liberation Serif" w:hAnsi="Liberation Serif" w:cs="Liberation Serif"/>
          <w:color w:val="000000"/>
          <w:sz w:val="28"/>
          <w:szCs w:val="28"/>
          <w:u w:val="single"/>
        </w:rPr>
        <w:t>-</w:t>
      </w:r>
      <w:r w:rsidR="00C567CF" w:rsidRPr="007C273C">
        <w:rPr>
          <w:rFonts w:ascii="Liberation Serif" w:hAnsi="Liberation Serif" w:cs="Liberation Serif"/>
          <w:color w:val="000000"/>
          <w:sz w:val="28"/>
          <w:szCs w:val="28"/>
          <w:u w:val="single"/>
        </w:rPr>
        <w:t> </w:t>
      </w:r>
      <w:r w:rsidRPr="007C273C">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7C273C">
        <w:rPr>
          <w:rFonts w:ascii="Liberation Serif" w:hAnsi="Liberation Serif" w:cs="Liberation Serif"/>
          <w:sz w:val="28"/>
          <w:szCs w:val="28"/>
          <w:u w:val="single"/>
        </w:rPr>
        <w:br/>
      </w:r>
      <w:r w:rsidRPr="007C273C">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а также печного отопления</w:t>
      </w:r>
      <w:r w:rsidR="00C567CF" w:rsidRPr="007C273C">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316C39">
            <w:pPr>
              <w:widowControl w:val="0"/>
              <w:jc w:val="center"/>
              <w:rPr>
                <w:rFonts w:ascii="Liberation Serif" w:hAnsi="Liberation Serif" w:cs="Liberation Serif"/>
                <w:b/>
                <w:sz w:val="24"/>
                <w:szCs w:val="24"/>
              </w:rPr>
            </w:pPr>
            <w:r>
              <w:rPr>
                <w:rFonts w:ascii="Liberation Serif" w:hAnsi="Liberation Serif" w:cs="Liberation Serif"/>
                <w:b/>
                <w:i/>
                <w:sz w:val="24"/>
                <w:szCs w:val="24"/>
              </w:rPr>
              <w:t>21</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776A45">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21</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E83300"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40</w:t>
            </w:r>
          </w:p>
        </w:tc>
      </w:tr>
      <w:tr w:rsidR="00E83300"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0120C7" w:rsidP="00E83300">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E83300"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8</w:t>
            </w:r>
            <w:r w:rsidR="000120C7">
              <w:rPr>
                <w:rFonts w:ascii="Liberation Serif" w:hAnsi="Liberation Serif" w:cs="Liberation Serif"/>
                <w:sz w:val="24"/>
                <w:szCs w:val="24"/>
              </w:rPr>
              <w:t>3</w:t>
            </w:r>
          </w:p>
        </w:tc>
      </w:tr>
      <w:tr w:rsidR="00E83300"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w:t>
            </w:r>
            <w:r w:rsidR="000120C7">
              <w:rPr>
                <w:rFonts w:ascii="Liberation Serif" w:hAnsi="Liberation Serif" w:cs="Liberation Serif"/>
                <w:sz w:val="24"/>
                <w:szCs w:val="24"/>
              </w:rPr>
              <w:t>8</w:t>
            </w:r>
          </w:p>
        </w:tc>
      </w:tr>
      <w:tr w:rsidR="00E83300"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3</w:t>
            </w:r>
          </w:p>
        </w:tc>
      </w:tr>
      <w:tr w:rsidR="00E83300"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jc w:val="center"/>
              <w:rPr>
                <w:rFonts w:ascii="Liberation Serif" w:hAnsi="Liberation Serif" w:cs="Liberation Serif"/>
                <w:sz w:val="24"/>
                <w:szCs w:val="24"/>
              </w:rPr>
            </w:pPr>
            <w:r w:rsidRPr="00EE3D5F">
              <w:rPr>
                <w:rFonts w:ascii="Liberation Serif" w:hAnsi="Liberation Serif" w:cs="Liberation Serif"/>
                <w:sz w:val="24"/>
                <w:szCs w:val="24"/>
              </w:rPr>
              <w:t>29</w:t>
            </w:r>
          </w:p>
        </w:tc>
      </w:tr>
      <w:tr w:rsidR="00E83300"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35</w:t>
            </w:r>
          </w:p>
        </w:tc>
      </w:tr>
      <w:tr w:rsidR="00E83300"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0120C7" w:rsidP="00E83300">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E83300"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0120C7" w:rsidP="00E83300">
            <w:pPr>
              <w:widowControl w:val="0"/>
              <w:jc w:val="center"/>
              <w:rPr>
                <w:rFonts w:ascii="Liberation Serif" w:hAnsi="Liberation Serif" w:cs="Liberation Serif"/>
                <w:sz w:val="24"/>
                <w:szCs w:val="24"/>
              </w:rPr>
            </w:pPr>
            <w:r>
              <w:rPr>
                <w:rFonts w:ascii="Liberation Serif" w:hAnsi="Liberation Serif" w:cs="Liberation Serif"/>
                <w:sz w:val="24"/>
                <w:szCs w:val="24"/>
              </w:rPr>
              <w:t>56</w:t>
            </w:r>
          </w:p>
        </w:tc>
      </w:tr>
      <w:tr w:rsidR="00E83300"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45</w:t>
            </w:r>
          </w:p>
        </w:tc>
      </w:tr>
      <w:tr w:rsidR="00E83300"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27</w:t>
            </w:r>
          </w:p>
        </w:tc>
      </w:tr>
      <w:tr w:rsidR="00E83300"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0120C7" w:rsidP="00E83300">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E83300"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0120C7" w:rsidP="00126F8B">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E83300"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33</w:t>
            </w:r>
          </w:p>
        </w:tc>
      </w:tr>
      <w:tr w:rsidR="00E83300"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0120C7" w:rsidP="00E83300">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E83300"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4</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2</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jc w:val="center"/>
              <w:rPr>
                <w:rFonts w:ascii="Liberation Serif" w:hAnsi="Liberation Serif" w:cs="Liberation Serif"/>
                <w:sz w:val="24"/>
                <w:szCs w:val="24"/>
              </w:rPr>
            </w:pPr>
            <w:r w:rsidRPr="00EE3D5F">
              <w:rPr>
                <w:rFonts w:ascii="Liberation Serif" w:hAnsi="Liberation Serif" w:cs="Liberation Serif"/>
                <w:sz w:val="24"/>
                <w:szCs w:val="24"/>
              </w:rPr>
              <w:t>58</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w:t>
            </w:r>
            <w:r w:rsidR="000120C7">
              <w:rPr>
                <w:rFonts w:ascii="Liberation Serif" w:hAnsi="Liberation Serif" w:cs="Liberation Serif"/>
                <w:sz w:val="24"/>
                <w:szCs w:val="24"/>
              </w:rPr>
              <w:t>1</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w:t>
            </w:r>
            <w:r w:rsidR="00126F8B" w:rsidRPr="00EE3D5F">
              <w:rPr>
                <w:rFonts w:ascii="Liberation Serif" w:hAnsi="Liberation Serif" w:cs="Liberation Serif"/>
                <w:sz w:val="24"/>
                <w:szCs w:val="24"/>
              </w:rPr>
              <w:t>6</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2</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25</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39</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32</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26</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42</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82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w:t>
            </w:r>
            <w:r w:rsidR="000120C7">
              <w:rPr>
                <w:rFonts w:ascii="Liberation Serif" w:hAnsi="Liberation Serif" w:cs="Liberation Serif"/>
                <w:sz w:val="24"/>
                <w:szCs w:val="24"/>
              </w:rPr>
              <w:t>0</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126F8B">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5</w:t>
            </w:r>
            <w:r w:rsidR="00126F8B" w:rsidRPr="00EE3D5F">
              <w:rPr>
                <w:rFonts w:ascii="Liberation Serif" w:hAnsi="Liberation Serif" w:cs="Liberation Serif"/>
                <w:sz w:val="24"/>
                <w:szCs w:val="24"/>
              </w:rPr>
              <w:t>3</w:t>
            </w:r>
          </w:p>
        </w:tc>
      </w:tr>
      <w:tr w:rsidR="00E83300"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15</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37</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45</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34</w:t>
            </w:r>
          </w:p>
        </w:tc>
      </w:tr>
      <w:tr w:rsidR="00E83300"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0120C7" w:rsidP="00E83300">
            <w:pPr>
              <w:widowControl w:val="0"/>
              <w:jc w:val="center"/>
              <w:rPr>
                <w:rFonts w:ascii="Liberation Serif" w:hAnsi="Liberation Serif" w:cs="Liberation Serif"/>
                <w:sz w:val="24"/>
                <w:szCs w:val="24"/>
              </w:rPr>
            </w:pPr>
            <w:r>
              <w:rPr>
                <w:rFonts w:ascii="Liberation Serif" w:hAnsi="Liberation Serif" w:cs="Liberation Serif"/>
                <w:sz w:val="24"/>
                <w:szCs w:val="24"/>
              </w:rPr>
              <w:t>56</w:t>
            </w:r>
          </w:p>
        </w:tc>
      </w:tr>
      <w:tr w:rsidR="00E83300"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49</w:t>
            </w:r>
          </w:p>
        </w:tc>
      </w:tr>
      <w:tr w:rsidR="00E83300"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83300" w:rsidRPr="0010793A" w:rsidRDefault="00E83300" w:rsidP="00E8330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83300" w:rsidRPr="0042656F" w:rsidRDefault="00E83300" w:rsidP="00E83300">
            <w:pPr>
              <w:widowControl w:val="0"/>
              <w:spacing w:line="235" w:lineRule="auto"/>
              <w:jc w:val="center"/>
              <w:rPr>
                <w:rFonts w:ascii="Liberation Serif" w:hAnsi="Liberation Serif" w:cs="Liberation Serif"/>
                <w:sz w:val="24"/>
                <w:szCs w:val="24"/>
              </w:rPr>
            </w:pPr>
            <w:r w:rsidRPr="0042656F">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300" w:rsidRPr="00EE3D5F" w:rsidRDefault="00E83300" w:rsidP="00E83300">
            <w:pPr>
              <w:widowControl w:val="0"/>
              <w:jc w:val="center"/>
              <w:rPr>
                <w:rFonts w:ascii="Liberation Serif" w:hAnsi="Liberation Serif" w:cs="Liberation Serif"/>
                <w:sz w:val="24"/>
                <w:szCs w:val="24"/>
              </w:rPr>
            </w:pPr>
            <w:r w:rsidRPr="00EE3D5F">
              <w:rPr>
                <w:rFonts w:ascii="Liberation Serif" w:hAnsi="Liberation Serif" w:cs="Liberation Serif"/>
                <w:sz w:val="24"/>
                <w:szCs w:val="24"/>
              </w:rPr>
              <w:t>73</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54D8B" w:rsidRPr="004C0A64">
        <w:rPr>
          <w:rFonts w:ascii="Liberation Serif" w:hAnsi="Liberation Serif" w:cs="Liberation Serif"/>
          <w:b/>
          <w:i/>
          <w:sz w:val="24"/>
          <w:szCs w:val="24"/>
        </w:rPr>
        <w:t>1</w:t>
      </w:r>
      <w:r w:rsidR="004C0A64" w:rsidRPr="004C0A64">
        <w:rPr>
          <w:rFonts w:ascii="Liberation Serif" w:hAnsi="Liberation Serif" w:cs="Liberation Serif"/>
          <w:b/>
          <w:i/>
          <w:sz w:val="24"/>
          <w:szCs w:val="24"/>
        </w:rPr>
        <w:t>7</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0251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8A6405" w:rsidP="001B251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8A6405" w:rsidP="0080251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8A640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Style w:val="140"/>
                <w:rFonts w:ascii="Liberation Serif" w:hAnsi="Liberation Serif" w:cs="Liberation Serif"/>
                <w:i/>
                <w:sz w:val="24"/>
                <w:szCs w:val="24"/>
              </w:rPr>
            </w:pPr>
            <w:r w:rsidRPr="00F8649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Style w:val="140"/>
                <w:rFonts w:ascii="Liberation Serif" w:hAnsi="Liberation Serif" w:cs="Liberation Serif"/>
                <w:i/>
                <w:sz w:val="24"/>
                <w:szCs w:val="24"/>
              </w:rPr>
            </w:pPr>
            <w:r w:rsidRPr="00F8649E">
              <w:rPr>
                <w:rStyle w:val="140"/>
                <w:rFonts w:ascii="Liberation Serif" w:hAnsi="Liberation Serif" w:cs="Liberation Serif"/>
                <w:i/>
                <w:sz w:val="24"/>
                <w:szCs w:val="24"/>
              </w:rPr>
              <w:t>0,08</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A6405" w:rsidRDefault="008A6405" w:rsidP="008A640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0,0</w:t>
            </w:r>
            <w:r>
              <w:rPr>
                <w:rFonts w:ascii="Liberation Serif" w:hAnsi="Liberation Serif" w:cs="Liberation Serif"/>
                <w:i/>
                <w:sz w:val="24"/>
                <w:szCs w:val="24"/>
              </w:rPr>
              <w:t>5</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Style w:val="eop"/>
              </w:rPr>
            </w:pPr>
            <w:r w:rsidRPr="00F8649E">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Style w:val="eop"/>
              </w:rPr>
            </w:pPr>
            <w:r w:rsidRPr="00F8649E">
              <w:rPr>
                <w:rFonts w:ascii="Liberation Serif" w:hAnsi="Liberation Serif" w:cs="Liberation Serif"/>
                <w:i/>
                <w:sz w:val="24"/>
                <w:szCs w:val="24"/>
              </w:rPr>
              <w:t>0,06</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w:t>
            </w:r>
            <w:r w:rsidR="00332B34">
              <w:rPr>
                <w:rFonts w:ascii="Liberation Serif" w:hAnsi="Liberation Serif" w:cs="Liberation Serif"/>
                <w:i/>
                <w:sz w:val="24"/>
                <w:szCs w:val="24"/>
              </w:rPr>
              <w:t>16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 </w:t>
            </w:r>
            <w:proofErr w:type="spellStart"/>
            <w:r>
              <w:rPr>
                <w:rFonts w:ascii="Liberation Serif" w:hAnsi="Liberation Serif" w:cs="Liberation Serif"/>
                <w:sz w:val="24"/>
                <w:szCs w:val="24"/>
              </w:rPr>
              <w:t>Пуксинка</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w:t>
            </w:r>
            <w:proofErr w:type="spellStart"/>
            <w:r w:rsidRPr="00911857">
              <w:rPr>
                <w:rFonts w:ascii="Liberation Serif" w:hAnsi="Liberation Serif" w:cs="Liberation Serif"/>
                <w:kern w:val="2"/>
                <w:sz w:val="24"/>
                <w:szCs w:val="24"/>
              </w:rPr>
              <w:t>Бучино</w:t>
            </w:r>
            <w:proofErr w:type="spellEnd"/>
            <w:r w:rsidRPr="00911857">
              <w:rPr>
                <w:rFonts w:ascii="Liberation Serif" w:hAnsi="Liberation Serif" w:cs="Liberation Serif"/>
                <w:kern w:val="2"/>
                <w:sz w:val="24"/>
                <w:szCs w:val="24"/>
              </w:rPr>
              <w:t xml:space="preserve">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proofErr w:type="spellStart"/>
            <w:r w:rsidR="00911857" w:rsidRPr="00911857">
              <w:rPr>
                <w:rFonts w:ascii="Liberation Serif" w:hAnsi="Liberation Serif" w:cs="Liberation Serif"/>
                <w:kern w:val="2"/>
                <w:sz w:val="24"/>
                <w:szCs w:val="24"/>
              </w:rPr>
              <w:t>Пуксинка</w:t>
            </w:r>
            <w:proofErr w:type="spellEnd"/>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C19"/>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33A5"/>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A67"/>
    <w:rsid w:val="00062BDD"/>
    <w:rsid w:val="00062E29"/>
    <w:rsid w:val="0006308E"/>
    <w:rsid w:val="00063206"/>
    <w:rsid w:val="00064C74"/>
    <w:rsid w:val="00065394"/>
    <w:rsid w:val="000668D0"/>
    <w:rsid w:val="00066AEA"/>
    <w:rsid w:val="0007059D"/>
    <w:rsid w:val="000707D3"/>
    <w:rsid w:val="00070A95"/>
    <w:rsid w:val="00070BEA"/>
    <w:rsid w:val="00071913"/>
    <w:rsid w:val="00072207"/>
    <w:rsid w:val="00072692"/>
    <w:rsid w:val="00072F42"/>
    <w:rsid w:val="0007535B"/>
    <w:rsid w:val="0007552F"/>
    <w:rsid w:val="00075853"/>
    <w:rsid w:val="00075A7D"/>
    <w:rsid w:val="00076329"/>
    <w:rsid w:val="000764B5"/>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953"/>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445D3"/>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510"/>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02E4"/>
    <w:rsid w:val="00214011"/>
    <w:rsid w:val="00214978"/>
    <w:rsid w:val="00215247"/>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3506"/>
    <w:rsid w:val="00283795"/>
    <w:rsid w:val="00284E50"/>
    <w:rsid w:val="00286E86"/>
    <w:rsid w:val="002872F4"/>
    <w:rsid w:val="0028777F"/>
    <w:rsid w:val="002902AD"/>
    <w:rsid w:val="002908A2"/>
    <w:rsid w:val="00290F3D"/>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3689"/>
    <w:rsid w:val="00344EB9"/>
    <w:rsid w:val="00345253"/>
    <w:rsid w:val="00345D23"/>
    <w:rsid w:val="0034662E"/>
    <w:rsid w:val="0035076E"/>
    <w:rsid w:val="00350FC7"/>
    <w:rsid w:val="00351EE7"/>
    <w:rsid w:val="0035289B"/>
    <w:rsid w:val="00352DD6"/>
    <w:rsid w:val="00353781"/>
    <w:rsid w:val="00353A19"/>
    <w:rsid w:val="00354380"/>
    <w:rsid w:val="00356329"/>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168B"/>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670"/>
    <w:rsid w:val="004808E8"/>
    <w:rsid w:val="0048129B"/>
    <w:rsid w:val="004820B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3CC"/>
    <w:rsid w:val="00532496"/>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12E1"/>
    <w:rsid w:val="005C1F9B"/>
    <w:rsid w:val="005C33F3"/>
    <w:rsid w:val="005C38F4"/>
    <w:rsid w:val="005C48BC"/>
    <w:rsid w:val="005C5750"/>
    <w:rsid w:val="005C578F"/>
    <w:rsid w:val="005C5A6C"/>
    <w:rsid w:val="005C7DD2"/>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1E9B"/>
    <w:rsid w:val="006A3019"/>
    <w:rsid w:val="006A5245"/>
    <w:rsid w:val="006A5CE1"/>
    <w:rsid w:val="006A5E7A"/>
    <w:rsid w:val="006A6384"/>
    <w:rsid w:val="006A6436"/>
    <w:rsid w:val="006B06AC"/>
    <w:rsid w:val="006B0FEA"/>
    <w:rsid w:val="006B111F"/>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755C"/>
    <w:rsid w:val="006C7681"/>
    <w:rsid w:val="006C7E7A"/>
    <w:rsid w:val="006D258D"/>
    <w:rsid w:val="006D3FBB"/>
    <w:rsid w:val="006D46F4"/>
    <w:rsid w:val="006D5AA6"/>
    <w:rsid w:val="006D5FAE"/>
    <w:rsid w:val="006D67D7"/>
    <w:rsid w:val="006D6A10"/>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176"/>
    <w:rsid w:val="007049F3"/>
    <w:rsid w:val="0070635D"/>
    <w:rsid w:val="00706FEE"/>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6585"/>
    <w:rsid w:val="007674B4"/>
    <w:rsid w:val="007676C0"/>
    <w:rsid w:val="00767AD4"/>
    <w:rsid w:val="00767B10"/>
    <w:rsid w:val="00770926"/>
    <w:rsid w:val="007714A6"/>
    <w:rsid w:val="007721F1"/>
    <w:rsid w:val="00772F08"/>
    <w:rsid w:val="007734FC"/>
    <w:rsid w:val="00773D19"/>
    <w:rsid w:val="0077413C"/>
    <w:rsid w:val="00774500"/>
    <w:rsid w:val="00774DFF"/>
    <w:rsid w:val="00774FD7"/>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6C05"/>
    <w:rsid w:val="0087792E"/>
    <w:rsid w:val="00880E41"/>
    <w:rsid w:val="0088156D"/>
    <w:rsid w:val="008816A6"/>
    <w:rsid w:val="00882B7B"/>
    <w:rsid w:val="00882D12"/>
    <w:rsid w:val="008837AB"/>
    <w:rsid w:val="008846EA"/>
    <w:rsid w:val="00884E10"/>
    <w:rsid w:val="00885A62"/>
    <w:rsid w:val="008863DA"/>
    <w:rsid w:val="00886D29"/>
    <w:rsid w:val="00886FD4"/>
    <w:rsid w:val="00890011"/>
    <w:rsid w:val="00890361"/>
    <w:rsid w:val="0089070C"/>
    <w:rsid w:val="00890881"/>
    <w:rsid w:val="008908DF"/>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B0910"/>
    <w:rsid w:val="008B094D"/>
    <w:rsid w:val="008B0DCF"/>
    <w:rsid w:val="008B12F4"/>
    <w:rsid w:val="008B15D2"/>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3E"/>
    <w:rsid w:val="00914CA8"/>
    <w:rsid w:val="009154CF"/>
    <w:rsid w:val="00916E02"/>
    <w:rsid w:val="00917616"/>
    <w:rsid w:val="009176AB"/>
    <w:rsid w:val="00917AD3"/>
    <w:rsid w:val="00917C6C"/>
    <w:rsid w:val="00917EAB"/>
    <w:rsid w:val="00920A14"/>
    <w:rsid w:val="009217FE"/>
    <w:rsid w:val="009227F2"/>
    <w:rsid w:val="009230E7"/>
    <w:rsid w:val="00924DC1"/>
    <w:rsid w:val="0092510C"/>
    <w:rsid w:val="00925C0A"/>
    <w:rsid w:val="00926EAD"/>
    <w:rsid w:val="00927402"/>
    <w:rsid w:val="00930245"/>
    <w:rsid w:val="00930410"/>
    <w:rsid w:val="00932416"/>
    <w:rsid w:val="00932498"/>
    <w:rsid w:val="0093328A"/>
    <w:rsid w:val="009341E8"/>
    <w:rsid w:val="009348E6"/>
    <w:rsid w:val="0093532D"/>
    <w:rsid w:val="00935F01"/>
    <w:rsid w:val="009361D8"/>
    <w:rsid w:val="0093690D"/>
    <w:rsid w:val="0093799D"/>
    <w:rsid w:val="0094051A"/>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D0D5D"/>
    <w:rsid w:val="009D2A27"/>
    <w:rsid w:val="009D2C36"/>
    <w:rsid w:val="009D4F53"/>
    <w:rsid w:val="009E06BF"/>
    <w:rsid w:val="009E06DA"/>
    <w:rsid w:val="009E082D"/>
    <w:rsid w:val="009E11BE"/>
    <w:rsid w:val="009E2FBF"/>
    <w:rsid w:val="009E3907"/>
    <w:rsid w:val="009E399F"/>
    <w:rsid w:val="009E3A23"/>
    <w:rsid w:val="009E3C65"/>
    <w:rsid w:val="009E41A9"/>
    <w:rsid w:val="009E59F9"/>
    <w:rsid w:val="009E6C10"/>
    <w:rsid w:val="009E6EA3"/>
    <w:rsid w:val="009E7A3A"/>
    <w:rsid w:val="009F1318"/>
    <w:rsid w:val="009F1595"/>
    <w:rsid w:val="009F1D41"/>
    <w:rsid w:val="009F24D1"/>
    <w:rsid w:val="009F2953"/>
    <w:rsid w:val="009F2A46"/>
    <w:rsid w:val="009F2D9A"/>
    <w:rsid w:val="009F3122"/>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7BAA"/>
    <w:rsid w:val="00AB0BD5"/>
    <w:rsid w:val="00AB1E43"/>
    <w:rsid w:val="00AB1FFB"/>
    <w:rsid w:val="00AB2359"/>
    <w:rsid w:val="00AB33EF"/>
    <w:rsid w:val="00AB3569"/>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A24"/>
    <w:rsid w:val="00B90C93"/>
    <w:rsid w:val="00B919D2"/>
    <w:rsid w:val="00B91BB4"/>
    <w:rsid w:val="00B922D0"/>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642"/>
    <w:rsid w:val="00BF4F5B"/>
    <w:rsid w:val="00BF51FC"/>
    <w:rsid w:val="00BF579A"/>
    <w:rsid w:val="00BF5865"/>
    <w:rsid w:val="00BF6965"/>
    <w:rsid w:val="00BF6C5F"/>
    <w:rsid w:val="00BF6C98"/>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248D"/>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BE7"/>
    <w:rsid w:val="00CA7D67"/>
    <w:rsid w:val="00CB2391"/>
    <w:rsid w:val="00CB2629"/>
    <w:rsid w:val="00CB2907"/>
    <w:rsid w:val="00CB34DE"/>
    <w:rsid w:val="00CB3B7F"/>
    <w:rsid w:val="00CB3EF9"/>
    <w:rsid w:val="00CB4D62"/>
    <w:rsid w:val="00CB5069"/>
    <w:rsid w:val="00CB6F85"/>
    <w:rsid w:val="00CB7B73"/>
    <w:rsid w:val="00CC0434"/>
    <w:rsid w:val="00CC1655"/>
    <w:rsid w:val="00CC1E93"/>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4DFD"/>
    <w:rsid w:val="00CE672C"/>
    <w:rsid w:val="00CE6F16"/>
    <w:rsid w:val="00CE78E4"/>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EF7"/>
    <w:rsid w:val="00D341FA"/>
    <w:rsid w:val="00D34298"/>
    <w:rsid w:val="00D34CF8"/>
    <w:rsid w:val="00D35F5C"/>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492"/>
    <w:rsid w:val="00D5567E"/>
    <w:rsid w:val="00D55B52"/>
    <w:rsid w:val="00D56F97"/>
    <w:rsid w:val="00D574A4"/>
    <w:rsid w:val="00D57F5A"/>
    <w:rsid w:val="00D603DF"/>
    <w:rsid w:val="00D615A1"/>
    <w:rsid w:val="00D61CD9"/>
    <w:rsid w:val="00D63682"/>
    <w:rsid w:val="00D646E2"/>
    <w:rsid w:val="00D65D13"/>
    <w:rsid w:val="00D67ADD"/>
    <w:rsid w:val="00D70204"/>
    <w:rsid w:val="00D70A04"/>
    <w:rsid w:val="00D714CD"/>
    <w:rsid w:val="00D71F8B"/>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2EA9"/>
    <w:rsid w:val="00E2356B"/>
    <w:rsid w:val="00E238D5"/>
    <w:rsid w:val="00E2559C"/>
    <w:rsid w:val="00E26F48"/>
    <w:rsid w:val="00E26FB5"/>
    <w:rsid w:val="00E27834"/>
    <w:rsid w:val="00E27C67"/>
    <w:rsid w:val="00E27E0F"/>
    <w:rsid w:val="00E3089F"/>
    <w:rsid w:val="00E30DFC"/>
    <w:rsid w:val="00E31693"/>
    <w:rsid w:val="00E317DB"/>
    <w:rsid w:val="00E34F57"/>
    <w:rsid w:val="00E35811"/>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21FC"/>
    <w:rsid w:val="00EC26DF"/>
    <w:rsid w:val="00EC34EE"/>
    <w:rsid w:val="00EC4CC7"/>
    <w:rsid w:val="00EC4DDB"/>
    <w:rsid w:val="00EC4E10"/>
    <w:rsid w:val="00EC553F"/>
    <w:rsid w:val="00EC66FE"/>
    <w:rsid w:val="00EC6A49"/>
    <w:rsid w:val="00EC73EB"/>
    <w:rsid w:val="00ED1B26"/>
    <w:rsid w:val="00ED253C"/>
    <w:rsid w:val="00ED31AA"/>
    <w:rsid w:val="00ED3472"/>
    <w:rsid w:val="00ED3F61"/>
    <w:rsid w:val="00ED4189"/>
    <w:rsid w:val="00ED4417"/>
    <w:rsid w:val="00ED5070"/>
    <w:rsid w:val="00ED6BC3"/>
    <w:rsid w:val="00ED7F11"/>
    <w:rsid w:val="00EE0F01"/>
    <w:rsid w:val="00EE1A08"/>
    <w:rsid w:val="00EE2492"/>
    <w:rsid w:val="00EE2B32"/>
    <w:rsid w:val="00EE3D5F"/>
    <w:rsid w:val="00EE4F49"/>
    <w:rsid w:val="00EE539E"/>
    <w:rsid w:val="00EE5405"/>
    <w:rsid w:val="00EE62C1"/>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30A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ECC7"/>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87EC-692F-4B48-9CA8-22020B70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27642</TotalTime>
  <Pages>15</Pages>
  <Words>4468</Words>
  <Characters>25469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6656</cp:revision>
  <cp:lastPrinted>2025-02-19T08:45:00Z</cp:lastPrinted>
  <dcterms:created xsi:type="dcterms:W3CDTF">2024-10-26T07:37:00Z</dcterms:created>
  <dcterms:modified xsi:type="dcterms:W3CDTF">2025-02-21T08:46:00Z</dcterms:modified>
  <dc:language>ru-RU</dc:language>
</cp:coreProperties>
</file>